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57B79" w14:textId="58C0A7ED" w:rsidR="006A33A1" w:rsidRPr="005E0300" w:rsidRDefault="00F17948" w:rsidP="006D2611">
      <w:pPr>
        <w:spacing w:after="120" w:line="276" w:lineRule="auto"/>
        <w:jc w:val="center"/>
        <w:rPr>
          <w:rFonts w:ascii="Times New Roman" w:eastAsia="宋体" w:hAnsi="Times New Roman" w:cs="Times New Roman"/>
          <w:b/>
          <w:bCs/>
          <w:color w:val="000000" w:themeColor="text1"/>
          <w:sz w:val="28"/>
          <w:szCs w:val="28"/>
        </w:rPr>
      </w:pPr>
      <w:r w:rsidRPr="005E0300">
        <w:rPr>
          <w:rFonts w:ascii="Times New Roman" w:eastAsia="宋体" w:hAnsi="Times New Roman" w:cs="Times New Roman" w:hint="eastAsia"/>
          <w:b/>
          <w:bCs/>
          <w:color w:val="000000" w:themeColor="text1"/>
          <w:sz w:val="28"/>
          <w:szCs w:val="28"/>
        </w:rPr>
        <w:t>沃尔沃汽车金融</w:t>
      </w:r>
      <w:r w:rsidR="0022258A" w:rsidRPr="005E0300">
        <w:rPr>
          <w:rFonts w:ascii="Times New Roman" w:eastAsia="宋体" w:hAnsi="Times New Roman" w:cs="Times New Roman"/>
          <w:b/>
          <w:bCs/>
          <w:color w:val="000000" w:themeColor="text1"/>
          <w:sz w:val="28"/>
          <w:szCs w:val="28"/>
        </w:rPr>
        <w:t>在线隐私政策</w:t>
      </w:r>
    </w:p>
    <w:p w14:paraId="204EB8BC" w14:textId="18E8BF66" w:rsidR="006A33A1" w:rsidRPr="005E0300" w:rsidRDefault="0022258A" w:rsidP="006D2611">
      <w:pPr>
        <w:spacing w:after="120" w:line="276" w:lineRule="auto"/>
        <w:jc w:val="right"/>
        <w:rPr>
          <w:rFonts w:ascii="Times New Roman" w:eastAsia="宋体" w:hAnsi="Times New Roman" w:cs="Times New Roman"/>
          <w:color w:val="000000" w:themeColor="text1"/>
          <w:sz w:val="21"/>
          <w:szCs w:val="21"/>
        </w:rPr>
      </w:pPr>
      <w:r w:rsidRPr="005E0300">
        <w:rPr>
          <w:rFonts w:ascii="Times New Roman" w:eastAsia="宋体" w:hAnsi="Times New Roman" w:cs="Times New Roman"/>
          <w:color w:val="000000" w:themeColor="text1"/>
          <w:sz w:val="21"/>
          <w:szCs w:val="21"/>
        </w:rPr>
        <w:t>【</w:t>
      </w:r>
      <w:r w:rsidR="00EC0859">
        <w:rPr>
          <w:rFonts w:ascii="Times New Roman" w:eastAsia="宋体" w:hAnsi="Times New Roman" w:cs="Times New Roman" w:hint="eastAsia"/>
          <w:color w:val="000000" w:themeColor="text1"/>
          <w:sz w:val="21"/>
          <w:szCs w:val="21"/>
        </w:rPr>
        <w:t>2</w:t>
      </w:r>
      <w:r w:rsidR="00EC0859">
        <w:rPr>
          <w:rFonts w:ascii="Times New Roman" w:eastAsia="宋体" w:hAnsi="Times New Roman" w:cs="Times New Roman"/>
          <w:color w:val="000000" w:themeColor="text1"/>
          <w:sz w:val="21"/>
          <w:szCs w:val="21"/>
        </w:rPr>
        <w:t>022</w:t>
      </w:r>
      <w:r w:rsidR="00EC0859">
        <w:rPr>
          <w:rFonts w:ascii="Times New Roman" w:eastAsia="宋体" w:hAnsi="Times New Roman" w:cs="Times New Roman" w:hint="eastAsia"/>
          <w:color w:val="000000" w:themeColor="text1"/>
          <w:sz w:val="21"/>
          <w:szCs w:val="21"/>
        </w:rPr>
        <w:t>年</w:t>
      </w:r>
      <w:r w:rsidR="00EC0859">
        <w:rPr>
          <w:rFonts w:ascii="Times New Roman" w:eastAsia="宋体" w:hAnsi="Times New Roman" w:cs="Times New Roman" w:hint="eastAsia"/>
          <w:color w:val="000000" w:themeColor="text1"/>
          <w:sz w:val="21"/>
          <w:szCs w:val="21"/>
        </w:rPr>
        <w:t>6</w:t>
      </w:r>
      <w:r w:rsidR="00EC0859">
        <w:rPr>
          <w:rFonts w:ascii="Times New Roman" w:eastAsia="宋体" w:hAnsi="Times New Roman" w:cs="Times New Roman" w:hint="eastAsia"/>
          <w:color w:val="000000" w:themeColor="text1"/>
          <w:sz w:val="21"/>
          <w:szCs w:val="21"/>
        </w:rPr>
        <w:t>月</w:t>
      </w:r>
      <w:r w:rsidR="00EC0859">
        <w:rPr>
          <w:rFonts w:ascii="Times New Roman" w:eastAsia="宋体" w:hAnsi="Times New Roman" w:cs="Times New Roman" w:hint="eastAsia"/>
          <w:color w:val="000000" w:themeColor="text1"/>
          <w:sz w:val="21"/>
          <w:szCs w:val="21"/>
        </w:rPr>
        <w:t>1</w:t>
      </w:r>
      <w:r w:rsidR="00EC0859">
        <w:rPr>
          <w:rFonts w:ascii="Times New Roman" w:eastAsia="宋体" w:hAnsi="Times New Roman" w:cs="Times New Roman"/>
          <w:color w:val="000000" w:themeColor="text1"/>
          <w:sz w:val="21"/>
          <w:szCs w:val="21"/>
        </w:rPr>
        <w:t>7</w:t>
      </w:r>
      <w:r w:rsidR="00EC0859">
        <w:rPr>
          <w:rFonts w:ascii="Times New Roman" w:eastAsia="宋体" w:hAnsi="Times New Roman" w:cs="Times New Roman" w:hint="eastAsia"/>
          <w:color w:val="000000" w:themeColor="text1"/>
          <w:sz w:val="21"/>
          <w:szCs w:val="21"/>
        </w:rPr>
        <w:t>日</w:t>
      </w:r>
      <w:r w:rsidRPr="005E0300">
        <w:rPr>
          <w:rFonts w:ascii="Times New Roman" w:eastAsia="宋体" w:hAnsi="Times New Roman" w:cs="Times New Roman"/>
          <w:color w:val="000000" w:themeColor="text1"/>
          <w:sz w:val="21"/>
          <w:szCs w:val="21"/>
        </w:rPr>
        <w:t>】</w:t>
      </w:r>
    </w:p>
    <w:p w14:paraId="1BFA7DC5" w14:textId="27ADF898" w:rsidR="003C1F16" w:rsidRPr="005E0300" w:rsidRDefault="001559BB"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沃尔沃汽车金融（中国）有限公司（“沃尔沃汽车金融”或“我们”）</w:t>
      </w:r>
      <w:r w:rsidR="006A2035" w:rsidRPr="005E0300">
        <w:rPr>
          <w:rFonts w:ascii="Times New Roman" w:eastAsia="宋体" w:hAnsi="Times New Roman" w:cs="Times New Roman" w:hint="eastAsia"/>
          <w:color w:val="000000" w:themeColor="text1"/>
        </w:rPr>
        <w:t>，</w:t>
      </w:r>
      <w:r w:rsidR="006A2035" w:rsidRPr="005E0300">
        <w:rPr>
          <w:rFonts w:ascii="Times New Roman" w:eastAsia="宋体" w:hAnsi="Times New Roman" w:cs="Times New Roman" w:hint="eastAsia"/>
          <w:color w:val="000000" w:themeColor="text1"/>
        </w:rPr>
        <w:t xml:space="preserve"> </w:t>
      </w:r>
      <w:r w:rsidR="006A2035" w:rsidRPr="005E0300">
        <w:rPr>
          <w:rFonts w:ascii="Times New Roman" w:eastAsia="宋体" w:hAnsi="Times New Roman" w:cs="Times New Roman" w:hint="eastAsia"/>
          <w:color w:val="000000" w:themeColor="text1"/>
        </w:rPr>
        <w:t>作为沃尔沃集团（</w:t>
      </w:r>
      <w:proofErr w:type="spellStart"/>
      <w:r w:rsidR="006A2035" w:rsidRPr="005E0300">
        <w:rPr>
          <w:rFonts w:ascii="Times New Roman" w:hAnsi="Times New Roman" w:cs="Times New Roman"/>
        </w:rPr>
        <w:t>Aktiebolaget</w:t>
      </w:r>
      <w:proofErr w:type="spellEnd"/>
      <w:r w:rsidR="006A2035" w:rsidRPr="005E0300">
        <w:rPr>
          <w:rFonts w:ascii="Times New Roman" w:hAnsi="Times New Roman" w:cs="Times New Roman"/>
        </w:rPr>
        <w:t xml:space="preserve"> Volvo</w:t>
      </w:r>
      <w:r w:rsidR="006A2035" w:rsidRPr="005E0300">
        <w:rPr>
          <w:rFonts w:ascii="Times New Roman" w:eastAsia="宋体" w:hAnsi="Times New Roman" w:cs="Times New Roman" w:hint="eastAsia"/>
          <w:color w:val="000000" w:themeColor="text1"/>
        </w:rPr>
        <w:t>）的组成部分，非常重视</w:t>
      </w:r>
      <w:r w:rsidRPr="005E0300">
        <w:rPr>
          <w:rFonts w:ascii="Times New Roman" w:eastAsia="宋体" w:hAnsi="Times New Roman" w:cs="Times New Roman" w:hint="eastAsia"/>
          <w:color w:val="000000" w:themeColor="text1"/>
        </w:rPr>
        <w:t>数据保护和安全</w:t>
      </w:r>
      <w:r w:rsidR="006A2035" w:rsidRPr="005E0300">
        <w:rPr>
          <w:rFonts w:ascii="Times New Roman" w:eastAsia="宋体" w:hAnsi="Times New Roman" w:cs="Times New Roman" w:hint="eastAsia"/>
          <w:color w:val="000000" w:themeColor="text1"/>
        </w:rPr>
        <w:t>工作</w:t>
      </w:r>
      <w:r w:rsidRPr="005E0300">
        <w:rPr>
          <w:rFonts w:ascii="Times New Roman" w:eastAsia="宋体" w:hAnsi="Times New Roman" w:cs="Times New Roman" w:hint="eastAsia"/>
          <w:color w:val="000000" w:themeColor="text1"/>
        </w:rPr>
        <w:t>。我们的政策</w:t>
      </w:r>
      <w:r w:rsidR="005E0300">
        <w:rPr>
          <w:rFonts w:ascii="Times New Roman" w:eastAsia="宋体" w:hAnsi="Times New Roman" w:cs="Times New Roman" w:hint="eastAsia"/>
          <w:color w:val="000000" w:themeColor="text1"/>
        </w:rPr>
        <w:t>旨在</w:t>
      </w:r>
      <w:r w:rsidRPr="005E0300">
        <w:rPr>
          <w:rFonts w:ascii="Times New Roman" w:eastAsia="宋体" w:hAnsi="Times New Roman" w:cs="Times New Roman" w:hint="eastAsia"/>
          <w:color w:val="000000" w:themeColor="text1"/>
        </w:rPr>
        <w:t>遵守所在国家的适用法律，包括数据隐私法律。</w:t>
      </w:r>
    </w:p>
    <w:p w14:paraId="47843DB2" w14:textId="70FC594B" w:rsidR="00FB6E33" w:rsidRPr="005E0300" w:rsidRDefault="0022258A"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color w:val="000000" w:themeColor="text1"/>
        </w:rPr>
        <w:t>本在线隐私政策（以下简称</w:t>
      </w:r>
      <w:r w:rsidRPr="005E0300">
        <w:rPr>
          <w:rFonts w:ascii="Times New Roman" w:eastAsia="宋体" w:hAnsi="Times New Roman" w:cs="Times New Roman"/>
          <w:color w:val="000000" w:themeColor="text1"/>
        </w:rPr>
        <w:t>“</w:t>
      </w:r>
      <w:r w:rsidRPr="005E0300">
        <w:rPr>
          <w:rFonts w:ascii="Times New Roman" w:eastAsia="宋体" w:hAnsi="Times New Roman" w:cs="Times New Roman"/>
          <w:color w:val="000000" w:themeColor="text1"/>
        </w:rPr>
        <w:t>本政策</w:t>
      </w:r>
      <w:r w:rsidRPr="005E0300">
        <w:rPr>
          <w:rFonts w:ascii="Times New Roman" w:eastAsia="宋体" w:hAnsi="Times New Roman" w:cs="Times New Roman"/>
          <w:color w:val="000000" w:themeColor="text1"/>
        </w:rPr>
        <w:t>”</w:t>
      </w:r>
      <w:r w:rsidRPr="005E0300">
        <w:rPr>
          <w:rFonts w:ascii="Times New Roman" w:eastAsia="宋体" w:hAnsi="Times New Roman" w:cs="Times New Roman"/>
          <w:color w:val="000000" w:themeColor="text1"/>
        </w:rPr>
        <w:t>）根据</w:t>
      </w:r>
      <w:r w:rsidR="00F17948" w:rsidRPr="005E0300">
        <w:rPr>
          <w:rFonts w:ascii="Times New Roman" w:eastAsia="宋体" w:hAnsi="Times New Roman" w:cs="Times New Roman" w:hint="eastAsia"/>
          <w:color w:val="000000" w:themeColor="text1"/>
        </w:rPr>
        <w:t>沃尔沃集团</w:t>
      </w:r>
      <w:r w:rsidRPr="005E0300">
        <w:rPr>
          <w:rFonts w:ascii="Times New Roman" w:eastAsia="宋体" w:hAnsi="Times New Roman" w:cs="Times New Roman"/>
          <w:color w:val="000000" w:themeColor="text1"/>
        </w:rPr>
        <w:t>和中国法律法规的要求，介绍了</w:t>
      </w:r>
      <w:r w:rsidR="00111D82" w:rsidRPr="005E0300">
        <w:rPr>
          <w:rFonts w:ascii="Times New Roman" w:eastAsia="宋体" w:hAnsi="Times New Roman" w:cs="Times New Roman" w:hint="eastAsia"/>
          <w:color w:val="000000" w:themeColor="text1"/>
        </w:rPr>
        <w:t>我们</w:t>
      </w:r>
      <w:r w:rsidRPr="005E0300">
        <w:rPr>
          <w:rFonts w:ascii="Times New Roman" w:eastAsia="宋体" w:hAnsi="Times New Roman" w:cs="Times New Roman"/>
          <w:color w:val="000000" w:themeColor="text1"/>
        </w:rPr>
        <w:t>如何</w:t>
      </w:r>
      <w:r w:rsidR="00DC3981" w:rsidRPr="005E0300">
        <w:rPr>
          <w:rFonts w:ascii="Times New Roman" w:eastAsia="宋体" w:hAnsi="Times New Roman" w:cs="Times New Roman" w:hint="eastAsia"/>
          <w:color w:val="000000" w:themeColor="text1"/>
        </w:rPr>
        <w:t>处理您的个人信息以及您如何行使您的权利，以便更好地保障您作为个人信息主体的权利。</w:t>
      </w:r>
    </w:p>
    <w:p w14:paraId="5E834AA6" w14:textId="6E83B649" w:rsidR="001559BB" w:rsidRPr="005E0300" w:rsidRDefault="001559BB"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本隐私政策明确我们承诺遵循以下数据保护基本原则。</w:t>
      </w:r>
    </w:p>
    <w:p w14:paraId="725A2494" w14:textId="05177533" w:rsidR="00FB6E33" w:rsidRPr="005E0300" w:rsidRDefault="00FB6E33"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我们将尽一切合理努力保证沃尔沃汽车金融处理的个人</w:t>
      </w:r>
      <w:r w:rsidR="001559BB" w:rsidRPr="005E0300">
        <w:rPr>
          <w:rFonts w:ascii="Times New Roman" w:eastAsia="宋体" w:hAnsi="Times New Roman" w:cs="Times New Roman" w:hint="eastAsia"/>
          <w:color w:val="000000" w:themeColor="text1"/>
        </w:rPr>
        <w:t>信息</w:t>
      </w:r>
      <w:r w:rsidRPr="005E0300">
        <w:rPr>
          <w:rFonts w:ascii="Times New Roman" w:eastAsia="宋体" w:hAnsi="Times New Roman" w:cs="Times New Roman" w:hint="eastAsia"/>
          <w:color w:val="000000" w:themeColor="text1"/>
        </w:rPr>
        <w:t>应当</w:t>
      </w:r>
      <w:r w:rsidR="00C94AD9" w:rsidRPr="005E0300">
        <w:rPr>
          <w:rFonts w:ascii="Times New Roman" w:eastAsia="宋体" w:hAnsi="Times New Roman" w:cs="Times New Roman" w:hint="eastAsia"/>
          <w:color w:val="000000" w:themeColor="text1"/>
        </w:rPr>
        <w:t>遵守如下原则</w:t>
      </w:r>
      <w:r w:rsidRPr="005E0300">
        <w:rPr>
          <w:rFonts w:ascii="Times New Roman" w:eastAsia="宋体" w:hAnsi="Times New Roman" w:cs="Times New Roman" w:hint="eastAsia"/>
          <w:color w:val="000000" w:themeColor="text1"/>
        </w:rPr>
        <w:t>：</w:t>
      </w:r>
    </w:p>
    <w:p w14:paraId="604F60DB" w14:textId="6E74A791" w:rsidR="00FB6E33" w:rsidRPr="005E0300" w:rsidRDefault="00C94AD9"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合法性、正当性、透明性原则：</w:t>
      </w:r>
      <w:r w:rsidR="00FB6E33" w:rsidRPr="005E0300">
        <w:rPr>
          <w:rFonts w:ascii="Times New Roman" w:eastAsia="宋体" w:hAnsi="Times New Roman" w:cs="Times New Roman" w:hint="eastAsia"/>
          <w:color w:val="000000" w:themeColor="text1"/>
        </w:rPr>
        <w:t>对您（</w:t>
      </w:r>
      <w:r w:rsidR="001559BB" w:rsidRPr="005E0300">
        <w:rPr>
          <w:rFonts w:ascii="Times New Roman" w:eastAsia="宋体" w:hAnsi="Times New Roman" w:cs="Times New Roman" w:hint="eastAsia"/>
          <w:color w:val="000000" w:themeColor="text1"/>
        </w:rPr>
        <w:t>个人信息</w:t>
      </w:r>
      <w:r w:rsidR="00FB6E33" w:rsidRPr="005E0300">
        <w:rPr>
          <w:rFonts w:ascii="Times New Roman" w:eastAsia="宋体" w:hAnsi="Times New Roman" w:cs="Times New Roman" w:hint="eastAsia"/>
          <w:color w:val="000000" w:themeColor="text1"/>
        </w:rPr>
        <w:t>主体）</w:t>
      </w:r>
      <w:r w:rsidR="00140FEF" w:rsidRPr="005E0300">
        <w:rPr>
          <w:rFonts w:ascii="Times New Roman" w:eastAsia="宋体" w:hAnsi="Times New Roman" w:cs="Times New Roman" w:hint="eastAsia"/>
          <w:color w:val="000000" w:themeColor="text1"/>
        </w:rPr>
        <w:t>的个人信息以</w:t>
      </w:r>
      <w:r w:rsidR="00FB6E33" w:rsidRPr="005E0300">
        <w:rPr>
          <w:rFonts w:ascii="Times New Roman" w:eastAsia="宋体" w:hAnsi="Times New Roman" w:cs="Times New Roman" w:hint="eastAsia"/>
          <w:color w:val="000000" w:themeColor="text1"/>
        </w:rPr>
        <w:t>合法、正当、透明的方式进行处理。</w:t>
      </w:r>
    </w:p>
    <w:p w14:paraId="1F0D42C4" w14:textId="4F237483" w:rsidR="00FB6E33" w:rsidRPr="005E0300" w:rsidRDefault="00C94AD9"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目的限制原则：</w:t>
      </w:r>
      <w:r w:rsidR="00FB6E33" w:rsidRPr="005E0300">
        <w:rPr>
          <w:rFonts w:ascii="Times New Roman" w:eastAsia="宋体" w:hAnsi="Times New Roman" w:cs="Times New Roman" w:hint="eastAsia"/>
          <w:color w:val="000000" w:themeColor="text1"/>
        </w:rPr>
        <w:t>以特定、明确和合法的目的进行收集</w:t>
      </w:r>
      <w:r w:rsidR="00AE038D" w:rsidRPr="005E0300">
        <w:rPr>
          <w:rFonts w:ascii="Times New Roman" w:eastAsia="宋体" w:hAnsi="Times New Roman" w:cs="Times New Roman" w:hint="eastAsia"/>
          <w:color w:val="000000" w:themeColor="text1"/>
        </w:rPr>
        <w:t>和</w:t>
      </w:r>
      <w:r w:rsidR="00FB6E33" w:rsidRPr="005E0300">
        <w:rPr>
          <w:rFonts w:ascii="Times New Roman" w:eastAsia="宋体" w:hAnsi="Times New Roman" w:cs="Times New Roman" w:hint="eastAsia"/>
          <w:color w:val="000000" w:themeColor="text1"/>
        </w:rPr>
        <w:t>处理。</w:t>
      </w:r>
    </w:p>
    <w:p w14:paraId="2329CAC5" w14:textId="06AB5EDE" w:rsidR="00FB6E33" w:rsidRPr="005E0300" w:rsidRDefault="00C94AD9"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最小化原则：</w:t>
      </w:r>
      <w:r w:rsidR="00FB6E33" w:rsidRPr="005E0300">
        <w:rPr>
          <w:rFonts w:ascii="Times New Roman" w:eastAsia="宋体" w:hAnsi="Times New Roman" w:cs="Times New Roman" w:hint="eastAsia"/>
          <w:color w:val="000000" w:themeColor="text1"/>
        </w:rPr>
        <w:t>是充分且相关的，并以该个人信息处理的目的为必要限度。</w:t>
      </w:r>
    </w:p>
    <w:p w14:paraId="1554B2CC" w14:textId="30050590" w:rsidR="00FB6E33" w:rsidRPr="005E0300" w:rsidRDefault="00C94AD9"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准确性原则：</w:t>
      </w:r>
      <w:r w:rsidRPr="005E0300">
        <w:rPr>
          <w:rFonts w:ascii="Times New Roman" w:eastAsia="宋体" w:hAnsi="Times New Roman" w:cs="Times New Roman" w:hint="eastAsia"/>
          <w:color w:val="000000" w:themeColor="text1"/>
        </w:rPr>
        <w:t xml:space="preserve"> </w:t>
      </w:r>
      <w:r w:rsidR="00FB6E33" w:rsidRPr="005E0300">
        <w:rPr>
          <w:rFonts w:ascii="Times New Roman" w:eastAsia="宋体" w:hAnsi="Times New Roman" w:cs="Times New Roman" w:hint="eastAsia"/>
          <w:color w:val="000000" w:themeColor="text1"/>
        </w:rPr>
        <w:t>是准确的、必要的和及时更新的，并且考虑到</w:t>
      </w:r>
      <w:r w:rsidR="001559BB" w:rsidRPr="005E0300">
        <w:rPr>
          <w:rFonts w:ascii="Times New Roman" w:eastAsia="宋体" w:hAnsi="Times New Roman" w:cs="Times New Roman" w:hint="eastAsia"/>
          <w:color w:val="000000" w:themeColor="text1"/>
        </w:rPr>
        <w:t>个人信息</w:t>
      </w:r>
      <w:r w:rsidR="00FB6E33" w:rsidRPr="005E0300">
        <w:rPr>
          <w:rFonts w:ascii="Times New Roman" w:eastAsia="宋体" w:hAnsi="Times New Roman" w:cs="Times New Roman" w:hint="eastAsia"/>
          <w:color w:val="000000" w:themeColor="text1"/>
        </w:rPr>
        <w:t>处理的目的，我们将采取一切合理的措施保证，在我们被通知或通过其他途径知悉后立即删除</w:t>
      </w:r>
      <w:r w:rsidRPr="005E0300">
        <w:rPr>
          <w:rFonts w:ascii="Times New Roman" w:eastAsia="宋体" w:hAnsi="Times New Roman" w:cs="Times New Roman" w:hint="eastAsia"/>
          <w:color w:val="000000" w:themeColor="text1"/>
        </w:rPr>
        <w:t>（法律法规规定必须保留的除外）</w:t>
      </w:r>
      <w:r w:rsidR="00FB6E33" w:rsidRPr="005E0300">
        <w:rPr>
          <w:rFonts w:ascii="Times New Roman" w:eastAsia="宋体" w:hAnsi="Times New Roman" w:cs="Times New Roman" w:hint="eastAsia"/>
          <w:color w:val="000000" w:themeColor="text1"/>
        </w:rPr>
        <w:t>或纠正我们持有的任何不准确的个人信息。</w:t>
      </w:r>
    </w:p>
    <w:p w14:paraId="7D1F86D9" w14:textId="4BB3418D" w:rsidR="00FB6E33" w:rsidRPr="005E0300" w:rsidRDefault="00C94AD9"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存储限制原则：</w:t>
      </w:r>
      <w:r w:rsidR="00FB6E33" w:rsidRPr="005E0300">
        <w:rPr>
          <w:rFonts w:ascii="Times New Roman" w:eastAsia="宋体" w:hAnsi="Times New Roman" w:cs="Times New Roman" w:hint="eastAsia"/>
          <w:color w:val="000000" w:themeColor="text1"/>
        </w:rPr>
        <w:t>以</w:t>
      </w:r>
      <w:r w:rsidR="001559BB" w:rsidRPr="005E0300">
        <w:rPr>
          <w:rFonts w:ascii="Times New Roman" w:eastAsia="宋体" w:hAnsi="Times New Roman" w:cs="Times New Roman" w:hint="eastAsia"/>
          <w:color w:val="000000" w:themeColor="text1"/>
        </w:rPr>
        <w:t>个人信息</w:t>
      </w:r>
      <w:r w:rsidR="00FB6E33" w:rsidRPr="005E0300">
        <w:rPr>
          <w:rFonts w:ascii="Times New Roman" w:eastAsia="宋体" w:hAnsi="Times New Roman" w:cs="Times New Roman" w:hint="eastAsia"/>
          <w:color w:val="000000" w:themeColor="text1"/>
        </w:rPr>
        <w:t>主体可识别的形式对</w:t>
      </w:r>
      <w:r w:rsidR="001559BB" w:rsidRPr="005E0300">
        <w:rPr>
          <w:rFonts w:ascii="Times New Roman" w:eastAsia="宋体" w:hAnsi="Times New Roman" w:cs="Times New Roman" w:hint="eastAsia"/>
          <w:color w:val="000000" w:themeColor="text1"/>
        </w:rPr>
        <w:t>个人信息</w:t>
      </w:r>
      <w:r w:rsidR="00FB6E33" w:rsidRPr="005E0300">
        <w:rPr>
          <w:rFonts w:ascii="Times New Roman" w:eastAsia="宋体" w:hAnsi="Times New Roman" w:cs="Times New Roman" w:hint="eastAsia"/>
          <w:color w:val="000000" w:themeColor="text1"/>
        </w:rPr>
        <w:t>进行保存，除非法律另行准许或要求，保存时间不得超过满足</w:t>
      </w:r>
      <w:r w:rsidR="001559BB" w:rsidRPr="005E0300">
        <w:rPr>
          <w:rFonts w:ascii="Times New Roman" w:eastAsia="宋体" w:hAnsi="Times New Roman" w:cs="Times New Roman" w:hint="eastAsia"/>
          <w:color w:val="000000" w:themeColor="text1"/>
        </w:rPr>
        <w:t>个人信息</w:t>
      </w:r>
      <w:r w:rsidR="00FB6E33" w:rsidRPr="005E0300">
        <w:rPr>
          <w:rFonts w:ascii="Times New Roman" w:eastAsia="宋体" w:hAnsi="Times New Roman" w:cs="Times New Roman" w:hint="eastAsia"/>
          <w:color w:val="000000" w:themeColor="text1"/>
        </w:rPr>
        <w:t>处理目的所必须的时间。</w:t>
      </w:r>
    </w:p>
    <w:p w14:paraId="67953AFE" w14:textId="5E313922" w:rsidR="00697342" w:rsidRPr="005E0300" w:rsidRDefault="00270065"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完整性和保密性原则：</w:t>
      </w:r>
      <w:r w:rsidR="00FB6E33" w:rsidRPr="005E0300">
        <w:rPr>
          <w:rFonts w:ascii="Times New Roman" w:eastAsia="宋体" w:hAnsi="Times New Roman" w:cs="Times New Roman" w:hint="eastAsia"/>
          <w:color w:val="000000" w:themeColor="text1"/>
        </w:rPr>
        <w:t>以确保个人</w:t>
      </w:r>
      <w:r w:rsidR="001559BB" w:rsidRPr="005E0300">
        <w:rPr>
          <w:rFonts w:ascii="Times New Roman" w:eastAsia="宋体" w:hAnsi="Times New Roman" w:cs="Times New Roman" w:hint="eastAsia"/>
          <w:color w:val="000000" w:themeColor="text1"/>
        </w:rPr>
        <w:t>信息</w:t>
      </w:r>
      <w:r w:rsidR="00FB6E33" w:rsidRPr="005E0300">
        <w:rPr>
          <w:rFonts w:ascii="Times New Roman" w:eastAsia="宋体" w:hAnsi="Times New Roman" w:cs="Times New Roman" w:hint="eastAsia"/>
          <w:color w:val="000000" w:themeColor="text1"/>
        </w:rPr>
        <w:t>适当安全的方式进行处理，包括利用适当的技术或组织措施以防止未授权或非法的处理，或防止意外丢失、毁损或破坏。</w:t>
      </w:r>
    </w:p>
    <w:p w14:paraId="0F3357D6" w14:textId="3845A101" w:rsidR="006A33A1" w:rsidRPr="005E0300" w:rsidRDefault="0022258A"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b/>
          <w:color w:val="000000" w:themeColor="text1"/>
        </w:rPr>
        <w:t>个人信息的收集</w:t>
      </w:r>
      <w:r w:rsidR="000D1D81" w:rsidRPr="005E0300">
        <w:rPr>
          <w:rFonts w:ascii="Times New Roman" w:eastAsia="宋体" w:hAnsi="Times New Roman" w:cs="Times New Roman" w:hint="eastAsia"/>
          <w:b/>
          <w:color w:val="000000" w:themeColor="text1"/>
        </w:rPr>
        <w:t>、</w:t>
      </w:r>
      <w:r w:rsidRPr="005E0300">
        <w:rPr>
          <w:rFonts w:ascii="Times New Roman" w:eastAsia="宋体" w:hAnsi="Times New Roman" w:cs="Times New Roman"/>
          <w:b/>
          <w:color w:val="000000" w:themeColor="text1"/>
        </w:rPr>
        <w:t>使用</w:t>
      </w:r>
      <w:r w:rsidR="000D1D81" w:rsidRPr="005E0300">
        <w:rPr>
          <w:rFonts w:ascii="Times New Roman" w:eastAsia="宋体" w:hAnsi="Times New Roman" w:cs="Times New Roman" w:hint="eastAsia"/>
          <w:b/>
          <w:color w:val="000000" w:themeColor="text1"/>
        </w:rPr>
        <w:t>和共享</w:t>
      </w:r>
    </w:p>
    <w:p w14:paraId="148E7351" w14:textId="08E38AD8" w:rsidR="000D1D81" w:rsidRPr="005E0300" w:rsidRDefault="000D1D81"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1</w:t>
      </w:r>
      <w:r w:rsidRPr="005E0300">
        <w:rPr>
          <w:rFonts w:ascii="Times New Roman" w:eastAsia="宋体" w:hAnsi="Times New Roman" w:cs="Times New Roman"/>
          <w:color w:val="000000" w:themeColor="text1"/>
        </w:rPr>
        <w:t>.</w:t>
      </w:r>
      <w:r w:rsidRPr="005E0300">
        <w:rPr>
          <w:rFonts w:ascii="Times New Roman" w:eastAsia="宋体" w:hAnsi="Times New Roman" w:cs="Times New Roman" w:hint="eastAsia"/>
          <w:color w:val="000000" w:themeColor="text1"/>
        </w:rPr>
        <w:t>个人信息的收集和使用</w:t>
      </w:r>
    </w:p>
    <w:p w14:paraId="5A4D7F2E" w14:textId="03F2ADDD" w:rsidR="000D1D81" w:rsidRPr="005E0300" w:rsidRDefault="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基于适用法律的要求，您作为本网站访问者，我们的客户、经销商、供应商、应聘者或其他与沃尔沃金融产生联系的人员，将通过相关文件被告知收集个人信息</w:t>
      </w:r>
      <w:r w:rsidRPr="005E0300">
        <w:rPr>
          <w:rFonts w:ascii="Times New Roman" w:eastAsia="宋体" w:hAnsi="Times New Roman" w:cs="Times New Roman" w:hint="eastAsia"/>
          <w:color w:val="000000" w:themeColor="text1"/>
        </w:rPr>
        <w:lastRenderedPageBreak/>
        <w:t>的类型和收集的目的，当需要获取您的同意进行个人信息处理时，我们将以清楚的、明确的语言寻求您的同意，法律法规另有规定的除外。一旦您授予同意，在符合适用法律的前提下，您有权在任何时间撤回您的同意，但该撤回不会影响基于撤回前的同意进行的处理的合法性。我们将合法使用和保护您的个人信息。</w:t>
      </w:r>
    </w:p>
    <w:p w14:paraId="2CC5AA28" w14:textId="32FE1D58" w:rsidR="000D1D81" w:rsidRPr="005E0300" w:rsidRDefault="000D1D81"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2</w:t>
      </w:r>
      <w:r w:rsidRPr="005E0300">
        <w:rPr>
          <w:rFonts w:ascii="Times New Roman" w:eastAsia="宋体" w:hAnsi="Times New Roman" w:cs="Times New Roman"/>
          <w:color w:val="000000" w:themeColor="text1"/>
        </w:rPr>
        <w:t>.</w:t>
      </w:r>
      <w:r w:rsidRPr="005E0300">
        <w:rPr>
          <w:rFonts w:ascii="Times New Roman" w:eastAsia="宋体" w:hAnsi="Times New Roman" w:cs="Times New Roman" w:hint="eastAsia"/>
          <w:color w:val="000000" w:themeColor="text1"/>
        </w:rPr>
        <w:t>个人信息的共享</w:t>
      </w:r>
    </w:p>
    <w:p w14:paraId="1B7CB9DD" w14:textId="10049AA8" w:rsidR="009D44FD" w:rsidRPr="005E0300" w:rsidRDefault="00C12B50" w:rsidP="000D1D81">
      <w:pPr>
        <w:widowControl/>
        <w:tabs>
          <w:tab w:val="left" w:pos="720"/>
        </w:tabs>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我们</w:t>
      </w:r>
      <w:r w:rsidR="000D1D81" w:rsidRPr="005E0300">
        <w:rPr>
          <w:rFonts w:ascii="Times New Roman" w:eastAsia="宋体" w:hAnsi="Times New Roman" w:cs="Times New Roman"/>
          <w:color w:val="000000" w:themeColor="text1"/>
        </w:rPr>
        <w:t>十分重视保护您的个人信息。基于开展正常业务活动的必要以及沃尔沃汽车金融内部管理的目的，</w:t>
      </w:r>
      <w:r w:rsidR="000D1D81" w:rsidRPr="005E0300">
        <w:rPr>
          <w:rFonts w:ascii="Times New Roman" w:eastAsia="宋体" w:hAnsi="Times New Roman" w:cs="Times New Roman" w:hint="eastAsia"/>
          <w:color w:val="000000" w:themeColor="text1"/>
        </w:rPr>
        <w:t>您若作为我们的客户、经销商、供应商的联系人或相关人员、应聘者或其他人员，</w:t>
      </w:r>
      <w:r w:rsidR="000D1D81" w:rsidRPr="005E0300">
        <w:rPr>
          <w:rFonts w:ascii="Times New Roman" w:eastAsia="宋体" w:hAnsi="Times New Roman" w:cs="Times New Roman"/>
          <w:color w:val="000000" w:themeColor="text1"/>
        </w:rPr>
        <w:t>我们</w:t>
      </w:r>
      <w:r w:rsidR="000D1D81" w:rsidRPr="005E0300">
        <w:rPr>
          <w:rFonts w:ascii="Times New Roman" w:eastAsia="宋体" w:hAnsi="Times New Roman" w:cs="Times New Roman" w:hint="eastAsia"/>
          <w:color w:val="000000" w:themeColor="text1"/>
        </w:rPr>
        <w:t>可能</w:t>
      </w:r>
      <w:r w:rsidR="000D1D81" w:rsidRPr="005E0300">
        <w:rPr>
          <w:rFonts w:ascii="Times New Roman" w:eastAsia="宋体" w:hAnsi="Times New Roman" w:cs="Times New Roman"/>
          <w:color w:val="000000" w:themeColor="text1"/>
        </w:rPr>
        <w:t>会向沃尔沃汽车金融的关联公司共享您的个人信息</w:t>
      </w:r>
      <w:r w:rsidR="000D1D81" w:rsidRPr="005E0300">
        <w:rPr>
          <w:rFonts w:ascii="Times New Roman" w:eastAsia="宋体" w:hAnsi="Times New Roman" w:cs="Times New Roman" w:hint="eastAsia"/>
          <w:color w:val="000000" w:themeColor="text1"/>
        </w:rPr>
        <w:t>，可能会</w:t>
      </w:r>
      <w:r w:rsidR="000D1D81" w:rsidRPr="005E0300">
        <w:rPr>
          <w:rFonts w:ascii="Times New Roman" w:eastAsia="宋体" w:hAnsi="Times New Roman" w:cs="Times New Roman"/>
          <w:color w:val="000000" w:themeColor="text1"/>
        </w:rPr>
        <w:t>基于云服务、技术支持等目的，将</w:t>
      </w:r>
      <w:r w:rsidR="000D1D81" w:rsidRPr="005E0300">
        <w:rPr>
          <w:rFonts w:ascii="Times New Roman" w:eastAsia="宋体" w:hAnsi="Times New Roman" w:cs="Times New Roman" w:hint="eastAsia"/>
          <w:color w:val="000000" w:themeColor="text1"/>
        </w:rPr>
        <w:t>我们的</w:t>
      </w:r>
      <w:r w:rsidR="000D1D81" w:rsidRPr="005E0300">
        <w:rPr>
          <w:rFonts w:ascii="Times New Roman" w:eastAsia="宋体" w:hAnsi="Times New Roman" w:cs="Times New Roman"/>
          <w:color w:val="000000" w:themeColor="text1"/>
        </w:rPr>
        <w:t>全部或部分处理活动委托给第三方进行</w:t>
      </w:r>
      <w:r w:rsidR="000D1D81" w:rsidRPr="005E0300">
        <w:rPr>
          <w:rFonts w:ascii="Times New Roman" w:eastAsia="宋体" w:hAnsi="Times New Roman" w:cs="Times New Roman" w:hint="eastAsia"/>
          <w:color w:val="000000" w:themeColor="text1"/>
        </w:rPr>
        <w:t>；</w:t>
      </w:r>
      <w:r w:rsidR="000D1D81" w:rsidRPr="005E0300">
        <w:rPr>
          <w:rFonts w:ascii="Times New Roman" w:eastAsia="宋体" w:hAnsi="Times New Roman" w:cs="Times New Roman"/>
          <w:color w:val="000000" w:themeColor="text1"/>
        </w:rPr>
        <w:t>我们将采取一系列合理措施确保上述各类第三方在采取适当的安全措施情况下合法、合规、安全地处理您的个人信息。若我们与第三方共享您的个人信息，我们将</w:t>
      </w:r>
      <w:r w:rsidR="000D1D81" w:rsidRPr="005E0300">
        <w:rPr>
          <w:rFonts w:ascii="Times New Roman" w:eastAsia="宋体" w:hAnsi="Times New Roman" w:cs="Times New Roman" w:hint="eastAsia"/>
          <w:color w:val="000000" w:themeColor="text1"/>
        </w:rPr>
        <w:t>在与您合作的场景</w:t>
      </w:r>
      <w:r w:rsidR="000D1D81" w:rsidRPr="005E0300">
        <w:rPr>
          <w:rFonts w:ascii="Times New Roman" w:eastAsia="宋体" w:hAnsi="Times New Roman" w:cs="Times New Roman"/>
          <w:color w:val="000000" w:themeColor="text1"/>
        </w:rPr>
        <w:t>中向您告知并获得您的同意</w:t>
      </w:r>
      <w:r w:rsidR="000D1D81" w:rsidRPr="005E0300">
        <w:rPr>
          <w:rFonts w:ascii="Times New Roman" w:eastAsia="宋体" w:hAnsi="Times New Roman" w:cs="Times New Roman" w:hint="eastAsia"/>
          <w:color w:val="000000" w:themeColor="text1"/>
        </w:rPr>
        <w:t>，或者具备其他处理您个人信息的合法基础</w:t>
      </w:r>
      <w:r w:rsidR="000D1D81" w:rsidRPr="005E0300">
        <w:rPr>
          <w:rFonts w:ascii="Times New Roman" w:eastAsia="宋体" w:hAnsi="Times New Roman" w:cs="Times New Roman"/>
          <w:color w:val="000000" w:themeColor="text1"/>
        </w:rPr>
        <w:t>。</w:t>
      </w:r>
      <w:r w:rsidR="005E0300">
        <w:rPr>
          <w:rFonts w:ascii="Times New Roman" w:eastAsia="宋体" w:hAnsi="Times New Roman" w:cs="Times New Roman" w:hint="eastAsia"/>
          <w:color w:val="000000" w:themeColor="text1"/>
        </w:rPr>
        <w:t>我们将要求</w:t>
      </w:r>
      <w:r w:rsidR="000D1D81" w:rsidRPr="005E0300">
        <w:rPr>
          <w:rFonts w:ascii="Times New Roman" w:eastAsia="宋体" w:hAnsi="Times New Roman" w:cs="Times New Roman"/>
          <w:color w:val="000000" w:themeColor="text1"/>
        </w:rPr>
        <w:t>前述第三方根据本政策及法律法规相关规定处理您的个人信息，并只能按照沃尔沃汽车金融获准处理您的个人信息的方式来处理您的个人信息。</w:t>
      </w:r>
    </w:p>
    <w:p w14:paraId="68375F83" w14:textId="11250E44" w:rsidR="00411A62" w:rsidRPr="005E0300" w:rsidRDefault="0022258A" w:rsidP="006D2611">
      <w:r w:rsidRPr="005E0300">
        <w:rPr>
          <w:rFonts w:ascii="Times New Roman" w:eastAsia="宋体" w:hAnsi="Times New Roman" w:cs="Times New Roman"/>
          <w:color w:val="000000" w:themeColor="text1"/>
        </w:rPr>
        <w:t>请您注意，</w:t>
      </w:r>
      <w:r w:rsidR="00FB6E33" w:rsidRPr="005E0300">
        <w:rPr>
          <w:rFonts w:ascii="Times New Roman" w:eastAsia="宋体" w:hAnsi="Times New Roman" w:cs="Times New Roman" w:hint="eastAsia"/>
          <w:color w:val="000000" w:themeColor="text1"/>
        </w:rPr>
        <w:t>出于为订立、履行您作为一方当事人的合同所必需、为我们履行法定义务所必需等原因，</w:t>
      </w:r>
      <w:r w:rsidRPr="005E0300">
        <w:rPr>
          <w:rFonts w:ascii="Times New Roman" w:eastAsia="宋体" w:hAnsi="Times New Roman" w:cs="Times New Roman"/>
          <w:color w:val="000000" w:themeColor="text1"/>
        </w:rPr>
        <w:t>我们收集、使用</w:t>
      </w:r>
      <w:r w:rsidR="000D1D81" w:rsidRPr="005E0300">
        <w:rPr>
          <w:rFonts w:ascii="Times New Roman" w:eastAsia="宋体" w:hAnsi="Times New Roman" w:cs="Times New Roman" w:hint="eastAsia"/>
          <w:color w:val="000000" w:themeColor="text1"/>
        </w:rPr>
        <w:t>、共享</w:t>
      </w:r>
      <w:r w:rsidRPr="005E0300">
        <w:rPr>
          <w:rFonts w:ascii="Times New Roman" w:eastAsia="宋体" w:hAnsi="Times New Roman" w:cs="Times New Roman"/>
          <w:color w:val="000000" w:themeColor="text1"/>
        </w:rPr>
        <w:t>您的个人信息不必征得您的授权同意</w:t>
      </w:r>
      <w:r w:rsidR="00FB6E33" w:rsidRPr="005E0300">
        <w:rPr>
          <w:rFonts w:ascii="Times New Roman" w:eastAsia="宋体" w:hAnsi="Times New Roman" w:cs="Times New Roman" w:hint="eastAsia"/>
          <w:color w:val="000000" w:themeColor="text1"/>
        </w:rPr>
        <w:t>。</w:t>
      </w:r>
    </w:p>
    <w:p w14:paraId="665B197A" w14:textId="1F146112" w:rsidR="006A33A1" w:rsidRPr="005E0300" w:rsidRDefault="0022258A"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b/>
          <w:color w:val="000000" w:themeColor="text1"/>
        </w:rPr>
        <w:t>Cookies</w:t>
      </w:r>
      <w:r w:rsidRPr="005E0300">
        <w:rPr>
          <w:rFonts w:ascii="Times New Roman" w:eastAsia="宋体" w:hAnsi="Times New Roman" w:cs="Times New Roman"/>
          <w:b/>
          <w:color w:val="000000" w:themeColor="text1"/>
        </w:rPr>
        <w:t>的使用</w:t>
      </w:r>
    </w:p>
    <w:p w14:paraId="09E60DEF" w14:textId="7ECFF5EC" w:rsidR="00411A62" w:rsidRPr="005E0300" w:rsidRDefault="0022258A" w:rsidP="006D2611">
      <w:pPr>
        <w:spacing w:after="120" w:line="276" w:lineRule="auto"/>
      </w:pPr>
      <w:r w:rsidRPr="005E0300">
        <w:rPr>
          <w:rFonts w:ascii="Times New Roman" w:eastAsia="宋体" w:hAnsi="Times New Roman" w:cs="Times New Roman"/>
          <w:color w:val="000000" w:themeColor="text1"/>
        </w:rPr>
        <w:t>我们的产品或服务中使用</w:t>
      </w:r>
      <w:r w:rsidRPr="005E0300">
        <w:rPr>
          <w:rFonts w:ascii="Times New Roman" w:eastAsia="宋体" w:hAnsi="Times New Roman" w:cs="Times New Roman"/>
          <w:color w:val="000000" w:themeColor="text1"/>
        </w:rPr>
        <w:t xml:space="preserve"> Cookies</w:t>
      </w:r>
      <w:r w:rsidRPr="005E0300">
        <w:rPr>
          <w:rFonts w:ascii="Times New Roman" w:eastAsia="宋体" w:hAnsi="Times New Roman" w:cs="Times New Roman"/>
          <w:color w:val="000000" w:themeColor="text1"/>
        </w:rPr>
        <w:t>、像素标签以及其他识别和本地存储工具（以下统称为</w:t>
      </w:r>
      <w:r w:rsidRPr="005E0300">
        <w:rPr>
          <w:rFonts w:ascii="Times New Roman" w:eastAsia="宋体" w:hAnsi="Times New Roman" w:cs="Times New Roman"/>
          <w:color w:val="000000" w:themeColor="text1"/>
        </w:rPr>
        <w:t>“Cookies”</w:t>
      </w:r>
      <w:r w:rsidRPr="005E0300">
        <w:rPr>
          <w:rFonts w:ascii="Times New Roman" w:eastAsia="宋体" w:hAnsi="Times New Roman" w:cs="Times New Roman"/>
          <w:color w:val="000000" w:themeColor="text1"/>
        </w:rPr>
        <w:t>），以区分您与我们产品或服务的其他用户。这有助于我们在您使用我们提供的产品或服务时提供良好的体验，还有助于我们改善我们的产品或服务。</w:t>
      </w:r>
      <w:r w:rsidR="004B1AD3" w:rsidRPr="005E0300">
        <w:rPr>
          <w:rFonts w:ascii="Times New Roman" w:eastAsia="宋体" w:hAnsi="Times New Roman" w:cs="Times New Roman" w:hint="eastAsia"/>
          <w:color w:val="000000" w:themeColor="text1"/>
        </w:rPr>
        <w:t>您可以通过</w:t>
      </w:r>
      <w:r w:rsidR="009227C2" w:rsidRPr="005E0300">
        <w:rPr>
          <w:rFonts w:ascii="Times New Roman" w:eastAsia="宋体" w:hAnsi="Times New Roman" w:cs="Times New Roman" w:hint="eastAsia"/>
          <w:color w:val="000000" w:themeColor="text1"/>
        </w:rPr>
        <w:t>“</w:t>
      </w:r>
      <w:r w:rsidR="009227C2" w:rsidRPr="005E0300">
        <w:rPr>
          <w:rFonts w:ascii="Times New Roman" w:eastAsia="宋体" w:hAnsi="Times New Roman" w:cs="Times New Roman" w:hint="eastAsia"/>
          <w:color w:val="000000" w:themeColor="text1"/>
        </w:rPr>
        <w:t>Cookie</w:t>
      </w:r>
      <w:r w:rsidR="009227C2" w:rsidRPr="005E0300">
        <w:rPr>
          <w:rFonts w:ascii="Times New Roman" w:eastAsia="宋体" w:hAnsi="Times New Roman" w:cs="Times New Roman" w:hint="eastAsia"/>
          <w:color w:val="000000" w:themeColor="text1"/>
        </w:rPr>
        <w:t>设置”了解</w:t>
      </w:r>
      <w:r w:rsidR="00111D82" w:rsidRPr="005E0300">
        <w:rPr>
          <w:rFonts w:ascii="Times New Roman" w:eastAsia="宋体" w:hAnsi="Times New Roman" w:cs="Times New Roman" w:hint="eastAsia"/>
          <w:color w:val="000000" w:themeColor="text1"/>
        </w:rPr>
        <w:t>本网站</w:t>
      </w:r>
      <w:r w:rsidR="009227C2" w:rsidRPr="005E0300">
        <w:rPr>
          <w:rFonts w:ascii="Times New Roman" w:eastAsia="宋体" w:hAnsi="Times New Roman" w:cs="Times New Roman" w:hint="eastAsia"/>
          <w:color w:val="000000" w:themeColor="text1"/>
        </w:rPr>
        <w:t>更多的关于</w:t>
      </w:r>
      <w:r w:rsidR="009227C2" w:rsidRPr="005E0300">
        <w:rPr>
          <w:rFonts w:ascii="Times New Roman" w:eastAsia="宋体" w:hAnsi="Times New Roman" w:cs="Times New Roman" w:hint="eastAsia"/>
          <w:color w:val="000000" w:themeColor="text1"/>
        </w:rPr>
        <w:t>Cookies</w:t>
      </w:r>
      <w:r w:rsidR="009227C2" w:rsidRPr="005E0300">
        <w:rPr>
          <w:rFonts w:ascii="Times New Roman" w:eastAsia="宋体" w:hAnsi="Times New Roman" w:cs="Times New Roman" w:hint="eastAsia"/>
          <w:color w:val="000000" w:themeColor="text1"/>
        </w:rPr>
        <w:t>的政策，并通过</w:t>
      </w:r>
      <w:r w:rsidR="004B1AD3" w:rsidRPr="005E0300">
        <w:rPr>
          <w:rFonts w:ascii="Times New Roman" w:eastAsia="宋体" w:hAnsi="Times New Roman" w:cs="Times New Roman" w:hint="eastAsia"/>
          <w:color w:val="000000" w:themeColor="text1"/>
        </w:rPr>
        <w:t>“隐私偏好中心”</w:t>
      </w:r>
      <w:r w:rsidR="009227C2" w:rsidRPr="005E0300">
        <w:rPr>
          <w:rFonts w:ascii="Times New Roman" w:eastAsia="宋体" w:hAnsi="Times New Roman" w:cs="Times New Roman" w:hint="eastAsia"/>
          <w:color w:val="000000" w:themeColor="text1"/>
        </w:rPr>
        <w:t>进行</w:t>
      </w:r>
      <w:r w:rsidR="009227C2" w:rsidRPr="005E0300">
        <w:rPr>
          <w:rFonts w:ascii="Times New Roman" w:eastAsia="宋体" w:hAnsi="Times New Roman" w:cs="Times New Roman" w:hint="eastAsia"/>
          <w:color w:val="000000" w:themeColor="text1"/>
        </w:rPr>
        <w:t>Cookies</w:t>
      </w:r>
      <w:r w:rsidR="004B1AD3" w:rsidRPr="005E0300">
        <w:rPr>
          <w:rFonts w:ascii="Times New Roman" w:eastAsia="宋体" w:hAnsi="Times New Roman" w:cs="Times New Roman" w:hint="eastAsia"/>
          <w:color w:val="000000" w:themeColor="text1"/>
        </w:rPr>
        <w:t>偏好设置</w:t>
      </w:r>
      <w:r w:rsidR="004B1AD3" w:rsidRPr="005E0300">
        <w:rPr>
          <w:rFonts w:ascii="Times New Roman" w:eastAsia="宋体" w:hAnsi="Times New Roman" w:cs="Times New Roman"/>
          <w:color w:val="000000" w:themeColor="text1"/>
        </w:rPr>
        <w:t>。</w:t>
      </w:r>
    </w:p>
    <w:p w14:paraId="58773441" w14:textId="0EB03ABE" w:rsidR="006A33A1" w:rsidRPr="005E0300" w:rsidRDefault="0022258A"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b/>
          <w:color w:val="000000" w:themeColor="text1"/>
        </w:rPr>
        <w:t>个人信息的存储及跨境传输</w:t>
      </w:r>
    </w:p>
    <w:p w14:paraId="701C9167" w14:textId="24BE798A" w:rsidR="006A33A1" w:rsidRPr="005E0300" w:rsidRDefault="0022258A" w:rsidP="006D2611">
      <w:pPr>
        <w:widowControl/>
        <w:tabs>
          <w:tab w:val="left" w:pos="720"/>
        </w:tabs>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color w:val="000000" w:themeColor="text1"/>
        </w:rPr>
        <w:t>我们根据您与</w:t>
      </w:r>
      <w:r w:rsidR="00F17948" w:rsidRPr="005E0300">
        <w:rPr>
          <w:rFonts w:ascii="Times New Roman" w:eastAsia="宋体" w:hAnsi="Times New Roman" w:cs="Times New Roman"/>
          <w:color w:val="000000" w:themeColor="text1"/>
        </w:rPr>
        <w:t>沃尔沃汽车金融</w:t>
      </w:r>
      <w:r w:rsidRPr="005E0300">
        <w:rPr>
          <w:rFonts w:ascii="Times New Roman" w:eastAsia="宋体" w:hAnsi="Times New Roman" w:cs="Times New Roman"/>
          <w:color w:val="000000" w:themeColor="text1"/>
        </w:rPr>
        <w:t>的关系及您使用</w:t>
      </w:r>
      <w:r w:rsidR="00F17948" w:rsidRPr="005E0300">
        <w:rPr>
          <w:rFonts w:ascii="Times New Roman" w:eastAsia="宋体" w:hAnsi="Times New Roman" w:cs="Times New Roman"/>
          <w:color w:val="000000" w:themeColor="text1"/>
        </w:rPr>
        <w:t>沃尔沃汽车金融</w:t>
      </w:r>
      <w:r w:rsidRPr="005E0300">
        <w:rPr>
          <w:rFonts w:ascii="Times New Roman" w:eastAsia="宋体" w:hAnsi="Times New Roman" w:cs="Times New Roman"/>
          <w:color w:val="000000" w:themeColor="text1"/>
        </w:rPr>
        <w:t>产品或服务的情况，在合理必要期间内为您保存您的个人信息。如果您要求我们删除您的个人信</w:t>
      </w:r>
      <w:r w:rsidRPr="005E0300">
        <w:rPr>
          <w:rFonts w:ascii="Times New Roman" w:eastAsia="宋体" w:hAnsi="Times New Roman" w:cs="Times New Roman"/>
          <w:color w:val="000000" w:themeColor="text1"/>
        </w:rPr>
        <w:lastRenderedPageBreak/>
        <w:t>息，我们将依据适用的法律法规规定停止使用并删除您的个人信息或进行匿名化处理。</w:t>
      </w:r>
    </w:p>
    <w:p w14:paraId="6B250EF1" w14:textId="1BADC852" w:rsidR="007A6296" w:rsidRPr="005E0300" w:rsidRDefault="0022258A" w:rsidP="006D2611">
      <w:pPr>
        <w:widowControl/>
        <w:tabs>
          <w:tab w:val="left" w:pos="720"/>
        </w:tabs>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color w:val="000000" w:themeColor="text1"/>
        </w:rPr>
        <w:t>原则上，我们在中华人民共和国境内收集和产生的个人信息，将存储在中华人民共和国境内</w:t>
      </w:r>
      <w:r w:rsidRPr="005E0300">
        <w:rPr>
          <w:rFonts w:ascii="Times New Roman" w:eastAsia="宋体" w:hAnsi="Times New Roman" w:cs="Times New Roman" w:hint="eastAsia"/>
          <w:color w:val="000000" w:themeColor="text1"/>
        </w:rPr>
        <w:t>。</w:t>
      </w:r>
      <w:r w:rsidR="00862D78" w:rsidRPr="005E0300">
        <w:rPr>
          <w:rFonts w:ascii="Times New Roman" w:eastAsia="宋体" w:hAnsi="Times New Roman" w:cs="Times New Roman"/>
          <w:color w:val="000000" w:themeColor="text1"/>
        </w:rPr>
        <w:t>鉴于我们</w:t>
      </w:r>
      <w:r w:rsidR="00862D78" w:rsidRPr="005E0300">
        <w:rPr>
          <w:rFonts w:ascii="Times New Roman" w:eastAsia="宋体" w:hAnsi="Times New Roman" w:cs="Times New Roman" w:hint="eastAsia"/>
          <w:color w:val="000000" w:themeColor="text1"/>
        </w:rPr>
        <w:t>是一家跨国公司，且</w:t>
      </w:r>
      <w:r w:rsidR="00862D78" w:rsidRPr="005E0300">
        <w:rPr>
          <w:rFonts w:ascii="Times New Roman" w:eastAsia="宋体" w:hAnsi="Times New Roman" w:cs="Times New Roman"/>
          <w:color w:val="000000" w:themeColor="text1"/>
        </w:rPr>
        <w:t>通过遍布全球的资源为您提供我们的产品或服务，这意味着您的个人信息可能被传输至中华人民共和国境外，或者受到境外国家或地区</w:t>
      </w:r>
      <w:r w:rsidR="00862D78" w:rsidRPr="005E0300">
        <w:rPr>
          <w:rFonts w:ascii="Times New Roman" w:eastAsia="宋体" w:hAnsi="Times New Roman" w:cs="Times New Roman" w:hint="eastAsia"/>
          <w:color w:val="000000" w:themeColor="text1"/>
        </w:rPr>
        <w:t>主体</w:t>
      </w:r>
      <w:r w:rsidR="00862D78" w:rsidRPr="005E0300">
        <w:rPr>
          <w:rFonts w:ascii="Times New Roman" w:eastAsia="宋体" w:hAnsi="Times New Roman" w:cs="Times New Roman"/>
          <w:color w:val="000000" w:themeColor="text1"/>
        </w:rPr>
        <w:t>的访问。</w:t>
      </w:r>
      <w:r w:rsidR="00862D78" w:rsidRPr="005E0300">
        <w:rPr>
          <w:rFonts w:ascii="Times New Roman" w:eastAsia="宋体" w:hAnsi="Times New Roman" w:cs="Times New Roman" w:hint="eastAsia"/>
          <w:color w:val="000000" w:themeColor="text1"/>
        </w:rPr>
        <w:t>当我们将您的个人信息从中华人民共和国境内转移至其他国家或地区时，我们将严格遵守中国法律法规的规定并采取一系列合理措施确保境外接收方处理您的个人信息的活动达到中国法律法规所规定的保护标准。我们将在征得您单独同意或具备其他合法依据的前提下将您的个人信息进行跨境转移，并且会遵循法律法规的相关要求对个人信息出境进行安全评估、签署数据跨境传输协议</w:t>
      </w:r>
      <w:r w:rsidR="005E0300">
        <w:rPr>
          <w:rFonts w:ascii="Times New Roman" w:eastAsia="宋体" w:hAnsi="Times New Roman" w:cs="Times New Roman" w:hint="eastAsia"/>
          <w:color w:val="000000" w:themeColor="text1"/>
        </w:rPr>
        <w:t>以及采取其他合适的措施</w:t>
      </w:r>
      <w:r w:rsidR="00862D78" w:rsidRPr="005E0300">
        <w:rPr>
          <w:rFonts w:ascii="Times New Roman" w:eastAsia="宋体" w:hAnsi="Times New Roman" w:cs="Times New Roman" w:hint="eastAsia"/>
          <w:color w:val="000000" w:themeColor="text1"/>
        </w:rPr>
        <w:t>以充分防控风险，</w:t>
      </w:r>
      <w:r w:rsidR="00862D78" w:rsidRPr="005E0300">
        <w:rPr>
          <w:rFonts w:ascii="Times New Roman" w:eastAsia="宋体" w:hAnsi="Times New Roman" w:cs="Times New Roman" w:hint="eastAsia"/>
          <w:color w:val="000000"/>
          <w:kern w:val="0"/>
          <w:szCs w:val="21"/>
        </w:rPr>
        <w:t>并要求数据接收方按照不低于本隐私政策以及其他相关的安全保密措施来处理个人信息，以</w:t>
      </w:r>
      <w:r w:rsidR="00862D78" w:rsidRPr="005E0300">
        <w:rPr>
          <w:rFonts w:ascii="Times New Roman" w:eastAsia="宋体" w:hAnsi="Times New Roman" w:cs="Times New Roman" w:hint="eastAsia"/>
          <w:color w:val="000000" w:themeColor="text1"/>
        </w:rPr>
        <w:t>保障您的个人信息安全。</w:t>
      </w:r>
    </w:p>
    <w:p w14:paraId="797950FD" w14:textId="0AE791DC" w:rsidR="006A33A1" w:rsidRPr="005E0300" w:rsidRDefault="0022258A"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b/>
          <w:color w:val="000000" w:themeColor="text1"/>
        </w:rPr>
        <w:t>个人信息的安全保障</w:t>
      </w:r>
    </w:p>
    <w:p w14:paraId="3E24F026" w14:textId="322E2DF9" w:rsidR="006A33A1" w:rsidRPr="005E0300" w:rsidRDefault="0022258A" w:rsidP="006D2611">
      <w:pPr>
        <w:widowControl/>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color w:val="000000" w:themeColor="text1"/>
        </w:rPr>
        <w:t>我们一直都极为重视保护您的个人信息安全，为此我们采用了符合行业标准的安全技术措施及组织和管理措施等保护措施以最大程度降低您的信息被泄露、毁损、误用、非授权访问、非授权披露和更改的风险。如发生个人信息安全事件，我们</w:t>
      </w:r>
      <w:r w:rsidR="005E0300">
        <w:rPr>
          <w:rFonts w:ascii="Times New Roman" w:eastAsia="宋体" w:hAnsi="Times New Roman" w:cs="Times New Roman" w:hint="eastAsia"/>
          <w:color w:val="000000" w:themeColor="text1"/>
        </w:rPr>
        <w:t>在法律</w:t>
      </w:r>
      <w:r w:rsidR="00EF6D8F">
        <w:rPr>
          <w:rFonts w:ascii="Times New Roman" w:eastAsia="宋体" w:hAnsi="Times New Roman" w:cs="Times New Roman" w:hint="eastAsia"/>
          <w:color w:val="000000" w:themeColor="text1"/>
        </w:rPr>
        <w:t>允许</w:t>
      </w:r>
      <w:r w:rsidR="005E0300">
        <w:rPr>
          <w:rFonts w:ascii="Times New Roman" w:eastAsia="宋体" w:hAnsi="Times New Roman" w:cs="Times New Roman" w:hint="eastAsia"/>
          <w:color w:val="000000" w:themeColor="text1"/>
        </w:rPr>
        <w:t>的情况下</w:t>
      </w:r>
      <w:r w:rsidR="00EF6D8F">
        <w:rPr>
          <w:rFonts w:ascii="Times New Roman" w:eastAsia="宋体" w:hAnsi="Times New Roman" w:cs="Times New Roman" w:hint="eastAsia"/>
          <w:color w:val="000000" w:themeColor="text1"/>
        </w:rPr>
        <w:t>履行</w:t>
      </w:r>
      <w:r w:rsidR="005E0300">
        <w:rPr>
          <w:rFonts w:ascii="Times New Roman" w:eastAsia="宋体" w:hAnsi="Times New Roman" w:cs="Times New Roman" w:hint="eastAsia"/>
          <w:color w:val="000000" w:themeColor="text1"/>
        </w:rPr>
        <w:t>通知</w:t>
      </w:r>
      <w:r w:rsidR="00EF6D8F">
        <w:rPr>
          <w:rFonts w:ascii="Times New Roman" w:eastAsia="宋体" w:hAnsi="Times New Roman" w:cs="Times New Roman" w:hint="eastAsia"/>
          <w:color w:val="000000" w:themeColor="text1"/>
        </w:rPr>
        <w:t>义务</w:t>
      </w:r>
      <w:r w:rsidRPr="005E0300">
        <w:rPr>
          <w:rFonts w:ascii="Times New Roman" w:eastAsia="宋体" w:hAnsi="Times New Roman" w:cs="Times New Roman"/>
          <w:color w:val="000000" w:themeColor="text1"/>
        </w:rPr>
        <w:t>。如果您知道或有理由相信您的个人信息已丢失、被盗用、被挪用或遭到其他方式入侵，或者出现任何实际或怀疑盗用您的个人信息的情况，您可按照本政策公布的联系方式联系我们。</w:t>
      </w:r>
    </w:p>
    <w:p w14:paraId="2DAFD93C" w14:textId="69B4120A" w:rsidR="00697342" w:rsidRPr="005E0300" w:rsidRDefault="00697342"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hint="eastAsia"/>
          <w:b/>
          <w:color w:val="000000" w:themeColor="text1"/>
        </w:rPr>
        <w:t>未成年个人信息保护</w:t>
      </w:r>
    </w:p>
    <w:p w14:paraId="33318A29" w14:textId="6884F032" w:rsidR="00697342" w:rsidRPr="005E0300" w:rsidRDefault="00697342" w:rsidP="006D2611">
      <w:pPr>
        <w:widowControl/>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沃尔沃汽车金融</w:t>
      </w:r>
      <w:r w:rsidRPr="005E0300">
        <w:rPr>
          <w:rFonts w:ascii="Times New Roman" w:eastAsia="宋体" w:hAnsi="Times New Roman" w:cs="Times New Roman"/>
          <w:color w:val="000000" w:themeColor="text1"/>
        </w:rPr>
        <w:t>只面向</w:t>
      </w:r>
      <w:r w:rsidRPr="005E0300">
        <w:rPr>
          <w:rFonts w:ascii="Times New Roman" w:eastAsia="宋体" w:hAnsi="Times New Roman" w:cs="Times New Roman" w:hint="eastAsia"/>
          <w:color w:val="000000" w:themeColor="text1"/>
        </w:rPr>
        <w:t>成年人提供我们的产品和</w:t>
      </w:r>
      <w:r w:rsidRPr="005E0300">
        <w:rPr>
          <w:rFonts w:ascii="Times New Roman" w:eastAsia="宋体" w:hAnsi="Times New Roman" w:cs="Times New Roman" w:hint="eastAsia"/>
          <w:color w:val="000000" w:themeColor="text1"/>
        </w:rPr>
        <w:t>/</w:t>
      </w:r>
      <w:r w:rsidRPr="005E0300">
        <w:rPr>
          <w:rFonts w:ascii="Times New Roman" w:eastAsia="宋体" w:hAnsi="Times New Roman" w:cs="Times New Roman" w:hint="eastAsia"/>
          <w:color w:val="000000" w:themeColor="text1"/>
        </w:rPr>
        <w:t>或服务</w:t>
      </w:r>
      <w:r w:rsidRPr="005E0300">
        <w:rPr>
          <w:rFonts w:ascii="Times New Roman" w:eastAsia="宋体" w:hAnsi="Times New Roman" w:cs="Times New Roman"/>
          <w:color w:val="000000" w:themeColor="text1"/>
        </w:rPr>
        <w:t>。除了适用法律要求外，我们不会在明知的情况下收集</w:t>
      </w:r>
      <w:r w:rsidRPr="005E0300">
        <w:rPr>
          <w:rFonts w:ascii="Times New Roman" w:eastAsia="宋体" w:hAnsi="Times New Roman" w:cs="Times New Roman" w:hint="eastAsia"/>
          <w:color w:val="000000" w:themeColor="text1"/>
        </w:rPr>
        <w:t>未满</w:t>
      </w:r>
      <w:r w:rsidRPr="005E0300">
        <w:rPr>
          <w:rFonts w:ascii="Times New Roman" w:eastAsia="宋体" w:hAnsi="Times New Roman" w:cs="Times New Roman" w:hint="eastAsia"/>
          <w:color w:val="000000" w:themeColor="text1"/>
        </w:rPr>
        <w:t>1</w:t>
      </w:r>
      <w:r w:rsidRPr="005E0300">
        <w:rPr>
          <w:rFonts w:ascii="Times New Roman" w:eastAsia="宋体" w:hAnsi="Times New Roman" w:cs="Times New Roman"/>
          <w:color w:val="000000" w:themeColor="text1"/>
        </w:rPr>
        <w:t>8</w:t>
      </w:r>
      <w:r w:rsidRPr="005E0300">
        <w:rPr>
          <w:rFonts w:ascii="Times New Roman" w:eastAsia="宋体" w:hAnsi="Times New Roman" w:cs="Times New Roman" w:hint="eastAsia"/>
          <w:color w:val="000000" w:themeColor="text1"/>
        </w:rPr>
        <w:t>周岁的未成年人</w:t>
      </w:r>
      <w:r w:rsidRPr="005E0300">
        <w:rPr>
          <w:rFonts w:ascii="Times New Roman" w:eastAsia="宋体" w:hAnsi="Times New Roman" w:cs="Times New Roman"/>
          <w:color w:val="000000" w:themeColor="text1"/>
        </w:rPr>
        <w:t>的个人信息。</w:t>
      </w:r>
    </w:p>
    <w:p w14:paraId="4F9812ED" w14:textId="3EB201C6" w:rsidR="006A33A1" w:rsidRPr="005E0300" w:rsidRDefault="0022258A"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b/>
          <w:color w:val="000000" w:themeColor="text1"/>
        </w:rPr>
        <w:t>个人信息主体的权利</w:t>
      </w:r>
    </w:p>
    <w:p w14:paraId="181AEEFC" w14:textId="763CA39E" w:rsidR="006A33A1" w:rsidRPr="005E0300" w:rsidRDefault="00FB6E33"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当法律要求时，您将基于书面请求被授予访问我们获取的您的个人信息的权限，并且当我们获取的您的个人信息不正确、过时，或者与原始的或经同意的商业目</w:t>
      </w:r>
      <w:r w:rsidRPr="005E0300">
        <w:rPr>
          <w:rFonts w:ascii="Times New Roman" w:eastAsia="宋体" w:hAnsi="Times New Roman" w:cs="Times New Roman" w:hint="eastAsia"/>
          <w:color w:val="000000" w:themeColor="text1"/>
        </w:rPr>
        <w:lastRenderedPageBreak/>
        <w:t>的不再相关或不被需要时，您可以要求进行改正、修改或删除</w:t>
      </w:r>
      <w:r w:rsidR="008F2507" w:rsidRPr="005E0300">
        <w:rPr>
          <w:rFonts w:ascii="Times New Roman" w:eastAsia="宋体" w:hAnsi="Times New Roman" w:cs="Times New Roman" w:hint="eastAsia"/>
          <w:color w:val="000000" w:themeColor="text1"/>
        </w:rPr>
        <w:t>，</w:t>
      </w:r>
      <w:r w:rsidRPr="005E0300">
        <w:rPr>
          <w:rFonts w:ascii="Times New Roman" w:eastAsia="宋体" w:hAnsi="Times New Roman" w:cs="Times New Roman" w:hint="eastAsia"/>
          <w:color w:val="000000" w:themeColor="text1"/>
        </w:rPr>
        <w:t>我们将在</w:t>
      </w:r>
      <w:r w:rsidR="004C3C29" w:rsidRPr="005E0300">
        <w:rPr>
          <w:rFonts w:ascii="Times New Roman" w:eastAsia="宋体" w:hAnsi="Times New Roman" w:cs="Times New Roman" w:hint="eastAsia"/>
          <w:color w:val="000000" w:themeColor="text1"/>
        </w:rPr>
        <w:t>法律法规规定的期限</w:t>
      </w:r>
      <w:r w:rsidRPr="005E0300">
        <w:rPr>
          <w:rFonts w:ascii="Times New Roman" w:eastAsia="宋体" w:hAnsi="Times New Roman" w:cs="Times New Roman" w:hint="eastAsia"/>
          <w:color w:val="000000" w:themeColor="text1"/>
        </w:rPr>
        <w:t>内回复</w:t>
      </w:r>
      <w:r w:rsidR="008F2507" w:rsidRPr="005E0300">
        <w:rPr>
          <w:rFonts w:ascii="Times New Roman" w:eastAsia="宋体" w:hAnsi="Times New Roman" w:cs="Times New Roman" w:hint="eastAsia"/>
          <w:color w:val="000000" w:themeColor="text1"/>
        </w:rPr>
        <w:t>您的请求。</w:t>
      </w:r>
      <w:r w:rsidRPr="005E0300">
        <w:rPr>
          <w:rFonts w:ascii="Times New Roman" w:eastAsia="宋体" w:hAnsi="Times New Roman" w:cs="Times New Roman" w:hint="eastAsia"/>
          <w:color w:val="000000" w:themeColor="text1"/>
        </w:rPr>
        <w:t>具体的</w:t>
      </w:r>
      <w:r w:rsidR="0022258A" w:rsidRPr="005E0300">
        <w:rPr>
          <w:rFonts w:ascii="Times New Roman" w:eastAsia="宋体" w:hAnsi="Times New Roman" w:cs="Times New Roman"/>
          <w:color w:val="000000" w:themeColor="text1"/>
        </w:rPr>
        <w:t>，对于您的个人信息，您</w:t>
      </w:r>
      <w:r w:rsidR="0022258A" w:rsidRPr="005E0300">
        <w:rPr>
          <w:rFonts w:ascii="Times New Roman" w:eastAsia="宋体" w:hAnsi="Times New Roman" w:cs="Times New Roman" w:hint="eastAsia"/>
          <w:color w:val="000000" w:themeColor="text1"/>
        </w:rPr>
        <w:t>享有</w:t>
      </w:r>
      <w:r w:rsidR="0022258A" w:rsidRPr="005E0300">
        <w:rPr>
          <w:rFonts w:ascii="Times New Roman" w:eastAsia="宋体" w:hAnsi="Times New Roman" w:cs="Times New Roman"/>
          <w:color w:val="000000" w:themeColor="text1"/>
        </w:rPr>
        <w:t>以下部分或全部权利：</w:t>
      </w:r>
    </w:p>
    <w:p w14:paraId="65A7D2A6" w14:textId="77777777" w:rsidR="00A954E9" w:rsidRPr="005E0300" w:rsidRDefault="00A954E9" w:rsidP="006D2611">
      <w:pPr>
        <w:pStyle w:val="a2"/>
        <w:numPr>
          <w:ilvl w:val="0"/>
          <w:numId w:val="4"/>
        </w:numPr>
        <w:spacing w:after="120" w:line="276" w:lineRule="auto"/>
        <w:outlineLvl w:val="9"/>
        <w:rPr>
          <w:rFonts w:ascii="Times New Roman" w:eastAsia="宋体" w:hAnsi="Times New Roman" w:cs="Times New Roman"/>
          <w:color w:val="000000" w:themeColor="text1"/>
          <w:kern w:val="21"/>
          <w:sz w:val="24"/>
          <w:szCs w:val="24"/>
        </w:rPr>
      </w:pPr>
      <w:r w:rsidRPr="005E0300">
        <w:rPr>
          <w:rFonts w:ascii="Times New Roman" w:eastAsia="宋体" w:hAnsi="Times New Roman" w:cs="Times New Roman"/>
          <w:color w:val="000000" w:themeColor="text1"/>
          <w:kern w:val="21"/>
          <w:sz w:val="24"/>
          <w:szCs w:val="24"/>
        </w:rPr>
        <w:t>您对您的个人信息的处理享有知情权、决定权，您有权限制或者拒绝我们对您的个人信息进行处理；</w:t>
      </w:r>
    </w:p>
    <w:p w14:paraId="724929E8" w14:textId="77777777" w:rsidR="00A954E9" w:rsidRPr="005E0300" w:rsidRDefault="00A954E9" w:rsidP="006D2611">
      <w:pPr>
        <w:pStyle w:val="a2"/>
        <w:numPr>
          <w:ilvl w:val="0"/>
          <w:numId w:val="4"/>
        </w:numPr>
        <w:spacing w:after="120" w:line="276" w:lineRule="auto"/>
        <w:outlineLvl w:val="9"/>
        <w:rPr>
          <w:rFonts w:ascii="Times New Roman" w:eastAsia="宋体" w:hAnsi="Times New Roman" w:cs="Times New Roman"/>
          <w:color w:val="000000" w:themeColor="text1"/>
          <w:kern w:val="21"/>
          <w:sz w:val="24"/>
          <w:szCs w:val="24"/>
        </w:rPr>
      </w:pPr>
      <w:r w:rsidRPr="005E0300">
        <w:rPr>
          <w:rFonts w:ascii="Times New Roman" w:eastAsia="宋体" w:hAnsi="Times New Roman" w:cs="Times New Roman"/>
          <w:color w:val="000000" w:themeColor="text1"/>
          <w:kern w:val="21"/>
          <w:sz w:val="24"/>
          <w:szCs w:val="24"/>
        </w:rPr>
        <w:t>您有权查阅、复制您的个人信息；</w:t>
      </w:r>
    </w:p>
    <w:p w14:paraId="7BD98FEE" w14:textId="77777777" w:rsidR="00A954E9" w:rsidRPr="005E0300" w:rsidRDefault="00A954E9" w:rsidP="006D2611">
      <w:pPr>
        <w:pStyle w:val="a2"/>
        <w:numPr>
          <w:ilvl w:val="0"/>
          <w:numId w:val="4"/>
        </w:numPr>
        <w:spacing w:after="120" w:line="276" w:lineRule="auto"/>
        <w:outlineLvl w:val="9"/>
        <w:rPr>
          <w:rFonts w:ascii="Times New Roman" w:eastAsia="宋体" w:hAnsi="Times New Roman" w:cs="Times New Roman"/>
          <w:color w:val="000000" w:themeColor="text1"/>
          <w:kern w:val="21"/>
          <w:sz w:val="24"/>
          <w:szCs w:val="24"/>
        </w:rPr>
      </w:pPr>
      <w:r w:rsidRPr="005E0300">
        <w:rPr>
          <w:rFonts w:ascii="Times New Roman" w:eastAsia="宋体" w:hAnsi="Times New Roman" w:cs="Times New Roman"/>
          <w:color w:val="000000" w:themeColor="text1"/>
          <w:kern w:val="21"/>
          <w:sz w:val="24"/>
          <w:szCs w:val="24"/>
        </w:rPr>
        <w:t>若您发现您的个人信息不准确或者不完整的，您有权请求我们进行更正、补充；</w:t>
      </w:r>
    </w:p>
    <w:p w14:paraId="647397F8" w14:textId="77777777" w:rsidR="00A954E9" w:rsidRPr="005E0300" w:rsidRDefault="00A954E9" w:rsidP="006D2611">
      <w:pPr>
        <w:pStyle w:val="a2"/>
        <w:numPr>
          <w:ilvl w:val="0"/>
          <w:numId w:val="4"/>
        </w:numPr>
        <w:spacing w:after="120" w:line="276" w:lineRule="auto"/>
        <w:outlineLvl w:val="9"/>
        <w:rPr>
          <w:rFonts w:ascii="Times New Roman" w:eastAsia="宋体" w:hAnsi="Times New Roman" w:cs="Times New Roman"/>
          <w:color w:val="000000" w:themeColor="text1"/>
          <w:kern w:val="21"/>
          <w:sz w:val="24"/>
          <w:szCs w:val="24"/>
        </w:rPr>
      </w:pPr>
      <w:r w:rsidRPr="005E0300">
        <w:rPr>
          <w:rFonts w:ascii="Times New Roman" w:eastAsia="宋体" w:hAnsi="Times New Roman" w:cs="Times New Roman"/>
          <w:color w:val="000000" w:themeColor="text1"/>
          <w:kern w:val="21"/>
          <w:sz w:val="24"/>
          <w:szCs w:val="24"/>
        </w:rPr>
        <w:t>基于您同意而进行的个人信息处理活动，您有权撤回同意。您撤回同意的，不影响撤回前基于您同意已进行的个人信息处理活动的效力；</w:t>
      </w:r>
    </w:p>
    <w:p w14:paraId="4199DE55" w14:textId="77777777" w:rsidR="00A954E9" w:rsidRPr="005E0300" w:rsidRDefault="00A954E9" w:rsidP="006D2611">
      <w:pPr>
        <w:pStyle w:val="a2"/>
        <w:numPr>
          <w:ilvl w:val="0"/>
          <w:numId w:val="4"/>
        </w:numPr>
        <w:spacing w:after="120" w:line="276" w:lineRule="auto"/>
        <w:outlineLvl w:val="9"/>
        <w:rPr>
          <w:rFonts w:ascii="Times New Roman" w:eastAsia="宋体" w:hAnsi="Times New Roman" w:cs="Times New Roman"/>
          <w:color w:val="000000" w:themeColor="text1"/>
          <w:kern w:val="21"/>
          <w:sz w:val="24"/>
          <w:szCs w:val="24"/>
        </w:rPr>
      </w:pPr>
      <w:r w:rsidRPr="005E0300">
        <w:rPr>
          <w:rFonts w:ascii="Times New Roman" w:eastAsia="宋体" w:hAnsi="Times New Roman" w:cs="Times New Roman"/>
          <w:color w:val="000000" w:themeColor="text1"/>
          <w:kern w:val="21"/>
          <w:sz w:val="24"/>
          <w:szCs w:val="24"/>
        </w:rPr>
        <w:t>您有权请求将个人信息转移至您指定的其他个人信息处理者；</w:t>
      </w:r>
    </w:p>
    <w:p w14:paraId="46F34988" w14:textId="77777777" w:rsidR="00A954E9" w:rsidRPr="005E0300" w:rsidRDefault="00A954E9" w:rsidP="006D2611">
      <w:pPr>
        <w:pStyle w:val="a2"/>
        <w:numPr>
          <w:ilvl w:val="0"/>
          <w:numId w:val="4"/>
        </w:numPr>
        <w:spacing w:after="120" w:line="276" w:lineRule="auto"/>
        <w:outlineLvl w:val="9"/>
        <w:rPr>
          <w:rFonts w:ascii="Times New Roman" w:eastAsia="宋体" w:hAnsi="Times New Roman" w:cs="Times New Roman"/>
          <w:color w:val="000000" w:themeColor="text1"/>
          <w:kern w:val="21"/>
          <w:sz w:val="24"/>
          <w:szCs w:val="24"/>
        </w:rPr>
      </w:pPr>
      <w:r w:rsidRPr="005E0300">
        <w:rPr>
          <w:rFonts w:ascii="Times New Roman" w:eastAsia="宋体" w:hAnsi="Times New Roman" w:cs="Times New Roman"/>
          <w:color w:val="000000" w:themeColor="text1"/>
          <w:kern w:val="21"/>
          <w:sz w:val="24"/>
          <w:szCs w:val="24"/>
        </w:rPr>
        <w:t>您有权要求我们对相关个人信息处理规则进行解释说明；</w:t>
      </w:r>
    </w:p>
    <w:p w14:paraId="7E58BA66" w14:textId="52D1D1DC" w:rsidR="00A954E9" w:rsidRPr="005E0300" w:rsidRDefault="00A954E9" w:rsidP="006D2611">
      <w:pPr>
        <w:pStyle w:val="a2"/>
        <w:numPr>
          <w:ilvl w:val="0"/>
          <w:numId w:val="4"/>
        </w:numPr>
        <w:spacing w:after="120" w:line="276" w:lineRule="auto"/>
        <w:outlineLvl w:val="9"/>
        <w:rPr>
          <w:rFonts w:ascii="Times New Roman" w:eastAsia="宋体" w:hAnsi="Times New Roman" w:cs="Times New Roman"/>
          <w:color w:val="000000" w:themeColor="text1"/>
          <w:kern w:val="21"/>
          <w:sz w:val="24"/>
          <w:szCs w:val="24"/>
        </w:rPr>
      </w:pPr>
      <w:r w:rsidRPr="005E0300">
        <w:rPr>
          <w:rFonts w:ascii="Times New Roman" w:eastAsia="宋体" w:hAnsi="Times New Roman" w:cs="Times New Roman"/>
          <w:color w:val="000000" w:themeColor="text1"/>
          <w:kern w:val="21"/>
          <w:sz w:val="24"/>
          <w:szCs w:val="24"/>
        </w:rPr>
        <w:t>您有权在特定情况下要求我们删除您的个人信息</w:t>
      </w:r>
      <w:r w:rsidR="009227C2" w:rsidRPr="005E0300">
        <w:rPr>
          <w:rFonts w:ascii="Times New Roman" w:eastAsia="宋体" w:hAnsi="Times New Roman" w:cs="Times New Roman" w:hint="eastAsia"/>
          <w:color w:val="000000" w:themeColor="text1"/>
          <w:kern w:val="21"/>
          <w:sz w:val="24"/>
          <w:szCs w:val="24"/>
        </w:rPr>
        <w:t>；法律、行政法规规定的保存期限未届满，或者删除个人信息从技术上难以实现的，我们将停止除存储和采取必要的安全保护措施之外的处理</w:t>
      </w:r>
      <w:r w:rsidRPr="005E0300">
        <w:rPr>
          <w:rFonts w:ascii="Times New Roman" w:eastAsia="宋体" w:hAnsi="Times New Roman" w:cs="Times New Roman"/>
          <w:color w:val="000000" w:themeColor="text1"/>
          <w:kern w:val="21"/>
          <w:sz w:val="24"/>
          <w:szCs w:val="24"/>
        </w:rPr>
        <w:t>；</w:t>
      </w:r>
    </w:p>
    <w:p w14:paraId="7281D38F" w14:textId="6312DF2F" w:rsidR="006A33A1" w:rsidRPr="005E0300" w:rsidRDefault="0022258A" w:rsidP="00FB6E33">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您可通过本政策公布的联系方式联系我们以行使您的权利。需要注意的是</w:t>
      </w:r>
      <w:r w:rsidR="00FB6E33" w:rsidRPr="005E0300">
        <w:rPr>
          <w:rFonts w:ascii="Times New Roman" w:eastAsia="宋体" w:hAnsi="Times New Roman" w:cs="Times New Roman" w:hint="eastAsia"/>
          <w:color w:val="000000" w:themeColor="text1"/>
        </w:rPr>
        <w:t>，在</w:t>
      </w:r>
      <w:r w:rsidR="00FB6E33" w:rsidRPr="005E0300">
        <w:rPr>
          <w:rFonts w:ascii="Times New Roman" w:eastAsia="宋体" w:hAnsi="Times New Roman" w:cs="Times New Roman"/>
          <w:color w:val="000000" w:themeColor="text1"/>
        </w:rPr>
        <w:t>与我们履行法律法规规定的义务相关的</w:t>
      </w:r>
      <w:r w:rsidR="00FB6E33" w:rsidRPr="005E0300">
        <w:rPr>
          <w:rFonts w:ascii="Times New Roman" w:eastAsia="宋体" w:hAnsi="Times New Roman" w:cs="Times New Roman" w:hint="eastAsia"/>
          <w:color w:val="000000" w:themeColor="text1"/>
        </w:rPr>
        <w:t>、与国家安全、国防安全直接相关等情况下，</w:t>
      </w:r>
      <w:r w:rsidRPr="005E0300">
        <w:rPr>
          <w:rFonts w:ascii="Times New Roman" w:eastAsia="宋体" w:hAnsi="Times New Roman" w:cs="Times New Roman"/>
          <w:color w:val="000000" w:themeColor="text1"/>
        </w:rPr>
        <w:t>我们将无法响应您的请求</w:t>
      </w:r>
      <w:r w:rsidR="00FB6E33" w:rsidRPr="005E0300">
        <w:rPr>
          <w:rFonts w:ascii="Times New Roman" w:eastAsia="宋体" w:hAnsi="Times New Roman" w:cs="Times New Roman" w:hint="eastAsia"/>
          <w:color w:val="000000" w:themeColor="text1"/>
        </w:rPr>
        <w:t>。</w:t>
      </w:r>
    </w:p>
    <w:p w14:paraId="1819CA40" w14:textId="0EB78477" w:rsidR="00FB6E33" w:rsidRPr="005E0300" w:rsidRDefault="00FB6E33"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如果您对沃尔沃汽车金融处理您的个人信息有任何投诉，您可以将您的书面投诉发送给我们以下指定的</w:t>
      </w:r>
      <w:r w:rsidR="00420EAB" w:rsidRPr="005E0300">
        <w:rPr>
          <w:rFonts w:ascii="Times New Roman" w:eastAsia="宋体" w:hAnsi="Times New Roman" w:cs="Times New Roman" w:hint="eastAsia"/>
          <w:color w:val="000000" w:themeColor="text1"/>
        </w:rPr>
        <w:t>负责人</w:t>
      </w:r>
      <w:r w:rsidRPr="005E0300">
        <w:rPr>
          <w:rFonts w:ascii="Times New Roman" w:eastAsia="宋体" w:hAnsi="Times New Roman" w:cs="Times New Roman" w:hint="eastAsia"/>
          <w:color w:val="000000" w:themeColor="text1"/>
        </w:rPr>
        <w:t>。我们将认真对待您的投诉并尽一切努力尽快回复您并解决您的问题。您也有权基于当地法律向有关外部争议解决机构提出独立诉求。我们将尽一切努力配合任何该争议解决机构及时解决您的问题。</w:t>
      </w:r>
    </w:p>
    <w:p w14:paraId="775470D1" w14:textId="0305A473" w:rsidR="006A33A1" w:rsidRPr="005E0300" w:rsidRDefault="0022258A"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b/>
          <w:color w:val="000000" w:themeColor="text1"/>
        </w:rPr>
        <w:t>联系我们</w:t>
      </w:r>
    </w:p>
    <w:p w14:paraId="712D4157" w14:textId="5EDC5698" w:rsidR="003B08FB" w:rsidRPr="005E0300" w:rsidRDefault="003B08FB"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沃尔沃汽车金融已指定沃尔沃汽车金融法律合规部总监高原，负责与本政策和适用的数据保护法律相关的事宜。</w:t>
      </w:r>
      <w:r w:rsidRPr="005E0300">
        <w:rPr>
          <w:rFonts w:ascii="Times New Roman" w:eastAsia="宋体" w:hAnsi="Times New Roman" w:cs="Times New Roman"/>
          <w:color w:val="000000" w:themeColor="text1"/>
        </w:rPr>
        <w:t>若您有任何疑问或意见，请通过下列方式联系我</w:t>
      </w:r>
      <w:r w:rsidRPr="005E0300">
        <w:rPr>
          <w:rFonts w:ascii="Times New Roman" w:eastAsia="宋体" w:hAnsi="Times New Roman" w:cs="Times New Roman"/>
          <w:color w:val="000000" w:themeColor="text1"/>
        </w:rPr>
        <w:lastRenderedPageBreak/>
        <w:t>们</w:t>
      </w:r>
      <w:r w:rsidRPr="005E0300">
        <w:rPr>
          <w:rFonts w:ascii="Times New Roman" w:eastAsia="宋体" w:hAnsi="Times New Roman" w:cs="Times New Roman" w:hint="eastAsia"/>
          <w:color w:val="000000" w:themeColor="text1"/>
        </w:rPr>
        <w:t>：</w:t>
      </w:r>
    </w:p>
    <w:p w14:paraId="70308F34" w14:textId="77777777" w:rsidR="003B08FB" w:rsidRPr="005E0300" w:rsidRDefault="003B08FB"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hint="eastAsia"/>
          <w:color w:val="000000" w:themeColor="text1"/>
        </w:rPr>
        <w:t>高原</w:t>
      </w:r>
      <w:r w:rsidRPr="005E0300">
        <w:rPr>
          <w:rFonts w:ascii="Times New Roman" w:eastAsia="宋体" w:hAnsi="Times New Roman" w:cs="Times New Roman"/>
          <w:color w:val="000000" w:themeColor="text1"/>
        </w:rPr>
        <w:br/>
      </w:r>
      <w:r w:rsidRPr="005E0300">
        <w:rPr>
          <w:rFonts w:ascii="Times New Roman" w:eastAsia="宋体" w:hAnsi="Times New Roman" w:cs="Times New Roman" w:hint="eastAsia"/>
          <w:color w:val="000000" w:themeColor="text1"/>
        </w:rPr>
        <w:t>沃尔沃汽车金融（中国）有限公司</w:t>
      </w:r>
      <w:r w:rsidRPr="005E0300">
        <w:rPr>
          <w:rFonts w:ascii="Times New Roman" w:eastAsia="宋体" w:hAnsi="Times New Roman" w:cs="Times New Roman"/>
          <w:color w:val="000000" w:themeColor="text1"/>
        </w:rPr>
        <w:br/>
      </w:r>
      <w:r w:rsidRPr="005E0300">
        <w:rPr>
          <w:rFonts w:ascii="Times New Roman" w:eastAsia="宋体" w:hAnsi="Times New Roman" w:cs="Times New Roman" w:hint="eastAsia"/>
          <w:color w:val="000000" w:themeColor="text1"/>
        </w:rPr>
        <w:t>北京市朝阳区景华南街</w:t>
      </w:r>
      <w:r w:rsidRPr="005E0300">
        <w:rPr>
          <w:rFonts w:ascii="Times New Roman" w:eastAsia="宋体" w:hAnsi="Times New Roman" w:cs="Times New Roman"/>
          <w:color w:val="000000" w:themeColor="text1"/>
        </w:rPr>
        <w:t>5</w:t>
      </w:r>
      <w:r w:rsidRPr="005E0300">
        <w:rPr>
          <w:rFonts w:ascii="Times New Roman" w:eastAsia="宋体" w:hAnsi="Times New Roman" w:cs="Times New Roman" w:hint="eastAsia"/>
          <w:color w:val="000000" w:themeColor="text1"/>
        </w:rPr>
        <w:t>号远洋光华中心</w:t>
      </w:r>
      <w:r w:rsidRPr="005E0300">
        <w:rPr>
          <w:rFonts w:ascii="Times New Roman" w:eastAsia="宋体" w:hAnsi="Times New Roman" w:cs="Times New Roman"/>
          <w:color w:val="000000" w:themeColor="text1"/>
        </w:rPr>
        <w:t>C</w:t>
      </w:r>
      <w:r w:rsidRPr="005E0300">
        <w:rPr>
          <w:rFonts w:ascii="Times New Roman" w:eastAsia="宋体" w:hAnsi="Times New Roman" w:cs="Times New Roman" w:hint="eastAsia"/>
          <w:color w:val="000000" w:themeColor="text1"/>
        </w:rPr>
        <w:t>座</w:t>
      </w:r>
      <w:r w:rsidRPr="005E0300">
        <w:rPr>
          <w:rFonts w:ascii="Times New Roman" w:eastAsia="宋体" w:hAnsi="Times New Roman" w:cs="Times New Roman"/>
          <w:color w:val="000000" w:themeColor="text1"/>
        </w:rPr>
        <w:t>11</w:t>
      </w:r>
      <w:r w:rsidRPr="005E0300">
        <w:rPr>
          <w:rFonts w:ascii="Times New Roman" w:eastAsia="宋体" w:hAnsi="Times New Roman" w:cs="Times New Roman" w:hint="eastAsia"/>
          <w:color w:val="000000" w:themeColor="text1"/>
        </w:rPr>
        <w:t>层</w:t>
      </w:r>
      <w:r w:rsidRPr="005E0300">
        <w:rPr>
          <w:rFonts w:ascii="Times New Roman" w:eastAsia="宋体" w:hAnsi="Times New Roman" w:cs="Times New Roman"/>
          <w:color w:val="000000" w:themeColor="text1"/>
        </w:rPr>
        <w:br/>
      </w:r>
      <w:r w:rsidRPr="005E0300">
        <w:rPr>
          <w:rFonts w:ascii="Times New Roman" w:eastAsia="宋体" w:hAnsi="Times New Roman" w:cs="Times New Roman" w:hint="eastAsia"/>
          <w:color w:val="000000" w:themeColor="text1"/>
        </w:rPr>
        <w:t>邮编：</w:t>
      </w:r>
      <w:r w:rsidRPr="005E0300">
        <w:rPr>
          <w:rFonts w:ascii="Times New Roman" w:eastAsia="宋体" w:hAnsi="Times New Roman" w:cs="Times New Roman"/>
          <w:color w:val="000000" w:themeColor="text1"/>
        </w:rPr>
        <w:t>100020</w:t>
      </w:r>
      <w:r w:rsidRPr="005E0300">
        <w:rPr>
          <w:rFonts w:ascii="Times New Roman" w:eastAsia="宋体" w:hAnsi="Times New Roman" w:cs="Times New Roman"/>
          <w:color w:val="000000" w:themeColor="text1"/>
        </w:rPr>
        <w:br/>
      </w:r>
      <w:r w:rsidRPr="005E0300">
        <w:rPr>
          <w:rFonts w:ascii="Times New Roman" w:eastAsia="宋体" w:hAnsi="Times New Roman" w:cs="Times New Roman" w:hint="eastAsia"/>
          <w:color w:val="000000" w:themeColor="text1"/>
        </w:rPr>
        <w:t>电子邮件：</w:t>
      </w:r>
      <w:hyperlink r:id="rId9" w:tgtFrame="_blank" w:history="1">
        <w:r w:rsidRPr="005E0300">
          <w:rPr>
            <w:rFonts w:ascii="Times New Roman" w:eastAsia="宋体" w:hAnsi="Times New Roman" w:cs="Times New Roman"/>
            <w:color w:val="000000" w:themeColor="text1"/>
          </w:rPr>
          <w:t>eunice.gao@volvo.com</w:t>
        </w:r>
      </w:hyperlink>
      <w:r w:rsidRPr="005E0300">
        <w:rPr>
          <w:rFonts w:ascii="Times New Roman" w:eastAsia="宋体" w:hAnsi="Times New Roman" w:cs="Times New Roman"/>
          <w:color w:val="000000" w:themeColor="text1"/>
        </w:rPr>
        <w:br/>
      </w:r>
      <w:r w:rsidRPr="005E0300">
        <w:rPr>
          <w:rFonts w:ascii="Times New Roman" w:eastAsia="宋体" w:hAnsi="Times New Roman" w:cs="Times New Roman" w:hint="eastAsia"/>
          <w:color w:val="000000" w:themeColor="text1"/>
        </w:rPr>
        <w:t>所有来信请包含您的姓名、地址、电话号码和</w:t>
      </w:r>
      <w:r w:rsidRPr="005E0300">
        <w:rPr>
          <w:rFonts w:ascii="Times New Roman" w:eastAsia="宋体" w:hAnsi="Times New Roman" w:cs="Times New Roman"/>
          <w:color w:val="000000" w:themeColor="text1"/>
        </w:rPr>
        <w:t>/</w:t>
      </w:r>
      <w:r w:rsidRPr="005E0300">
        <w:rPr>
          <w:rFonts w:ascii="Times New Roman" w:eastAsia="宋体" w:hAnsi="Times New Roman" w:cs="Times New Roman" w:hint="eastAsia"/>
          <w:color w:val="000000" w:themeColor="text1"/>
        </w:rPr>
        <w:t>或邮箱，并明确说明您的请求事项。</w:t>
      </w:r>
    </w:p>
    <w:p w14:paraId="1F0EA38A" w14:textId="02310FEE" w:rsidR="006A33A1" w:rsidRPr="005E0300" w:rsidRDefault="0022258A" w:rsidP="006D2611">
      <w:pPr>
        <w:pStyle w:val="ListParagraph"/>
        <w:numPr>
          <w:ilvl w:val="0"/>
          <w:numId w:val="22"/>
        </w:numPr>
        <w:spacing w:beforeLines="50" w:before="211" w:after="120" w:line="276" w:lineRule="auto"/>
        <w:ind w:firstLineChars="0"/>
        <w:outlineLvl w:val="0"/>
        <w:rPr>
          <w:rFonts w:ascii="Times New Roman" w:eastAsia="宋体" w:hAnsi="Times New Roman" w:cs="Times New Roman"/>
          <w:b/>
          <w:color w:val="000000" w:themeColor="text1"/>
        </w:rPr>
      </w:pPr>
      <w:r w:rsidRPr="005E0300">
        <w:rPr>
          <w:rFonts w:ascii="Times New Roman" w:eastAsia="宋体" w:hAnsi="Times New Roman" w:cs="Times New Roman"/>
          <w:b/>
          <w:color w:val="000000" w:themeColor="text1"/>
        </w:rPr>
        <w:t>本政策的更新</w:t>
      </w:r>
    </w:p>
    <w:p w14:paraId="0B016E7D" w14:textId="5704B458" w:rsidR="006A33A1" w:rsidRDefault="0022258A" w:rsidP="006D2611">
      <w:pPr>
        <w:spacing w:after="120" w:line="276" w:lineRule="auto"/>
        <w:rPr>
          <w:rFonts w:ascii="Times New Roman" w:eastAsia="宋体" w:hAnsi="Times New Roman" w:cs="Times New Roman"/>
          <w:color w:val="000000" w:themeColor="text1"/>
        </w:rPr>
      </w:pPr>
      <w:r w:rsidRPr="005E0300">
        <w:rPr>
          <w:rFonts w:ascii="Times New Roman" w:eastAsia="宋体" w:hAnsi="Times New Roman" w:cs="Times New Roman"/>
          <w:color w:val="000000" w:themeColor="text1"/>
        </w:rPr>
        <w:t>为给您提供更好的服务以及随着</w:t>
      </w:r>
      <w:r w:rsidR="00F17948" w:rsidRPr="005E0300">
        <w:rPr>
          <w:rFonts w:ascii="Times New Roman" w:eastAsia="宋体" w:hAnsi="Times New Roman" w:cs="Times New Roman"/>
          <w:color w:val="000000" w:themeColor="text1"/>
        </w:rPr>
        <w:t>沃尔沃汽车金融</w:t>
      </w:r>
      <w:r w:rsidRPr="005E0300">
        <w:rPr>
          <w:rFonts w:ascii="Times New Roman" w:eastAsia="宋体" w:hAnsi="Times New Roman" w:cs="Times New Roman"/>
          <w:color w:val="000000" w:themeColor="text1"/>
        </w:rPr>
        <w:t>业务的发展，本政策也会随之更新。我们会在</w:t>
      </w:r>
      <w:r w:rsidR="00111D82" w:rsidRPr="005E0300">
        <w:rPr>
          <w:rFonts w:ascii="Times New Roman" w:eastAsia="宋体" w:hAnsi="Times New Roman" w:cs="Times New Roman"/>
          <w:color w:val="000000" w:themeColor="text1"/>
        </w:rPr>
        <w:t>本网站</w:t>
      </w:r>
      <w:r w:rsidRPr="005E0300">
        <w:rPr>
          <w:rFonts w:ascii="Times New Roman" w:eastAsia="宋体" w:hAnsi="Times New Roman" w:cs="Times New Roman"/>
          <w:color w:val="000000" w:themeColor="text1"/>
        </w:rPr>
        <w:t>发布更新版本的隐私政策，并在生效前通过</w:t>
      </w:r>
      <w:r w:rsidR="00111D82" w:rsidRPr="005E0300">
        <w:rPr>
          <w:rFonts w:ascii="Times New Roman" w:eastAsia="宋体" w:hAnsi="Times New Roman" w:cs="Times New Roman"/>
          <w:color w:val="000000" w:themeColor="text1"/>
        </w:rPr>
        <w:t>本网站</w:t>
      </w:r>
      <w:r w:rsidRPr="005E0300">
        <w:rPr>
          <w:rFonts w:ascii="Times New Roman" w:eastAsia="宋体" w:hAnsi="Times New Roman" w:cs="Times New Roman"/>
          <w:color w:val="000000" w:themeColor="text1"/>
        </w:rPr>
        <w:t>或以其他适当方式提醒您相关内容的更新，也请您访问</w:t>
      </w:r>
      <w:r w:rsidR="00111D82" w:rsidRPr="005E0300">
        <w:rPr>
          <w:rFonts w:ascii="Times New Roman" w:eastAsia="宋体" w:hAnsi="Times New Roman" w:cs="Times New Roman"/>
          <w:color w:val="000000" w:themeColor="text1"/>
        </w:rPr>
        <w:t>本网站</w:t>
      </w:r>
      <w:r w:rsidRPr="005E0300">
        <w:rPr>
          <w:rFonts w:ascii="Times New Roman" w:eastAsia="宋体" w:hAnsi="Times New Roman" w:cs="Times New Roman"/>
          <w:color w:val="000000" w:themeColor="text1"/>
        </w:rPr>
        <w:t>以便及时了解最新的隐私政策。</w:t>
      </w:r>
    </w:p>
    <w:sectPr w:rsidR="006A33A1">
      <w:footerReference w:type="even" r:id="rId10"/>
      <w:footerReference w:type="default" r:id="rId11"/>
      <w:pgSz w:w="11900" w:h="16840"/>
      <w:pgMar w:top="1440" w:right="1800" w:bottom="1440" w:left="1800"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D6EDC" w14:textId="77777777" w:rsidR="00EB37CB" w:rsidRDefault="00EB37CB">
      <w:r>
        <w:separator/>
      </w:r>
    </w:p>
  </w:endnote>
  <w:endnote w:type="continuationSeparator" w:id="0">
    <w:p w14:paraId="17D6DC4C" w14:textId="77777777" w:rsidR="00EB37CB" w:rsidRDefault="00EB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w:altName w:val="游ゴシック"/>
    <w:panose1 w:val="020B0400000000000000"/>
    <w:charset w:val="80"/>
    <w:family w:val="swiss"/>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SimHei">
    <w:altName w:val="SimHei"/>
    <w:panose1 w:val="02010600030101010101"/>
    <w:charset w:val="86"/>
    <w:family w:val="modern"/>
    <w:pitch w:val="fixed"/>
    <w:sig w:usb0="800002BF" w:usb1="38CF7CFA" w:usb2="00000016" w:usb3="00000000" w:csb0="0004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DCF1" w14:textId="77777777" w:rsidR="007F038B" w:rsidRDefault="007F038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16BD168" w14:textId="77777777" w:rsidR="007F038B" w:rsidRDefault="007F03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DDEE8" w14:textId="77777777" w:rsidR="007F038B" w:rsidRDefault="007F038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A4D70DB" w14:textId="77777777" w:rsidR="007F038B" w:rsidRDefault="007F03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7971C" w14:textId="77777777" w:rsidR="00EB37CB" w:rsidRDefault="00EB37CB">
      <w:r>
        <w:separator/>
      </w:r>
    </w:p>
  </w:footnote>
  <w:footnote w:type="continuationSeparator" w:id="0">
    <w:p w14:paraId="3EFA87C3" w14:textId="77777777" w:rsidR="00EB37CB" w:rsidRDefault="00EB3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F7BB7E"/>
    <w:multiLevelType w:val="singleLevel"/>
    <w:tmpl w:val="8BF7BB7E"/>
    <w:lvl w:ilvl="0">
      <w:start w:val="1"/>
      <w:numFmt w:val="bullet"/>
      <w:lvlText w:val=""/>
      <w:lvlJc w:val="left"/>
      <w:pPr>
        <w:ind w:left="420" w:hanging="420"/>
      </w:pPr>
      <w:rPr>
        <w:rFonts w:ascii="Wingdings" w:hAnsi="Wingdings" w:hint="default"/>
      </w:rPr>
    </w:lvl>
  </w:abstractNum>
  <w:abstractNum w:abstractNumId="1" w15:restartNumberingAfterBreak="0">
    <w:nsid w:val="9C0C8C7D"/>
    <w:multiLevelType w:val="multilevel"/>
    <w:tmpl w:val="9C0C8C7D"/>
    <w:lvl w:ilvl="0">
      <w:start w:val="1"/>
      <w:numFmt w:val="decimal"/>
      <w:lvlText w:val="%1)"/>
      <w:lvlJc w:val="left"/>
      <w:pPr>
        <w:ind w:left="0" w:firstLine="0"/>
      </w:pPr>
      <w:rPr>
        <w:rFonts w:hint="default"/>
      </w:rPr>
    </w:lvl>
    <w:lvl w:ilvl="1">
      <w:numFmt w:val="bullet"/>
      <w:lvlText w:val="-"/>
      <w:lvlJc w:val="left"/>
      <w:pPr>
        <w:ind w:left="840" w:hanging="360"/>
      </w:pPr>
      <w:rPr>
        <w:rFonts w:ascii="宋体" w:eastAsia="宋体" w:hAnsi="宋体" w:cstheme="minorBidi" w:hint="eastAsia"/>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 w15:restartNumberingAfterBreak="0">
    <w:nsid w:val="AB50CBDF"/>
    <w:multiLevelType w:val="multilevel"/>
    <w:tmpl w:val="AB50CBDF"/>
    <w:lvl w:ilvl="0">
      <w:start w:val="1"/>
      <w:numFmt w:val="decimal"/>
      <w:suff w:val="space"/>
      <w:lvlText w:val="%1."/>
      <w:lvlJc w:val="left"/>
      <w:pPr>
        <w:ind w:left="680" w:hanging="680"/>
      </w:pPr>
      <w:rPr>
        <w:rFonts w:ascii="Times New Roman" w:hAnsi="Times New Roman" w:hint="default"/>
        <w:b/>
        <w:i w:val="0"/>
      </w:rPr>
    </w:lvl>
    <w:lvl w:ilvl="1">
      <w:start w:val="1"/>
      <w:numFmt w:val="decimal"/>
      <w:suff w:val="space"/>
      <w:lvlText w:val="%1.%2"/>
      <w:lvlJc w:val="left"/>
      <w:pPr>
        <w:tabs>
          <w:tab w:val="left" w:pos="420"/>
        </w:tabs>
        <w:ind w:left="1418" w:hanging="993"/>
      </w:pPr>
      <w:rPr>
        <w:rFonts w:ascii="Times New Roman" w:hAnsi="Times New Roman" w:hint="default"/>
        <w:b/>
        <w:i w:val="0"/>
      </w:rPr>
    </w:lvl>
    <w:lvl w:ilvl="2">
      <w:start w:val="1"/>
      <w:numFmt w:val="decimal"/>
      <w:lvlText w:val="%1.%2.%3"/>
      <w:lvlJc w:val="left"/>
      <w:pPr>
        <w:ind w:left="2268" w:hanging="1417"/>
      </w:pPr>
      <w:rPr>
        <w:rFonts w:ascii="Times New Roman" w:hAnsi="Times New Roman" w:hint="default"/>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CB7F7E8D"/>
    <w:multiLevelType w:val="singleLevel"/>
    <w:tmpl w:val="CB7F7E8D"/>
    <w:lvl w:ilvl="0">
      <w:start w:val="1"/>
      <w:numFmt w:val="bullet"/>
      <w:lvlText w:val=""/>
      <w:lvlJc w:val="left"/>
      <w:pPr>
        <w:ind w:left="420" w:hanging="420"/>
      </w:pPr>
      <w:rPr>
        <w:rFonts w:ascii="Wingdings" w:hAnsi="Wingdings" w:hint="default"/>
      </w:rPr>
    </w:lvl>
  </w:abstractNum>
  <w:abstractNum w:abstractNumId="4" w15:restartNumberingAfterBreak="0">
    <w:nsid w:val="EBFFB80C"/>
    <w:multiLevelType w:val="singleLevel"/>
    <w:tmpl w:val="EBFFB80C"/>
    <w:lvl w:ilvl="0">
      <w:start w:val="1"/>
      <w:numFmt w:val="bullet"/>
      <w:lvlText w:val=""/>
      <w:lvlJc w:val="left"/>
      <w:pPr>
        <w:ind w:left="420" w:hanging="420"/>
      </w:pPr>
      <w:rPr>
        <w:rFonts w:ascii="Wingdings" w:hAnsi="Wingdings" w:hint="default"/>
      </w:rPr>
    </w:lvl>
  </w:abstractNum>
  <w:abstractNum w:abstractNumId="5" w15:restartNumberingAfterBreak="0">
    <w:nsid w:val="1044BB04"/>
    <w:multiLevelType w:val="singleLevel"/>
    <w:tmpl w:val="1044BB04"/>
    <w:lvl w:ilvl="0">
      <w:start w:val="1"/>
      <w:numFmt w:val="bullet"/>
      <w:lvlText w:val=""/>
      <w:lvlJc w:val="left"/>
      <w:pPr>
        <w:ind w:left="420" w:hanging="420"/>
      </w:pPr>
      <w:rPr>
        <w:rFonts w:ascii="Wingdings" w:hAnsi="Wingdings" w:hint="default"/>
      </w:rPr>
    </w:lvl>
  </w:abstractNum>
  <w:abstractNum w:abstractNumId="6" w15:restartNumberingAfterBreak="0">
    <w:nsid w:val="17833C68"/>
    <w:multiLevelType w:val="hybridMultilevel"/>
    <w:tmpl w:val="5AE0D8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D1CF003"/>
    <w:multiLevelType w:val="singleLevel"/>
    <w:tmpl w:val="1D1CF003"/>
    <w:lvl w:ilvl="0">
      <w:start w:val="1"/>
      <w:numFmt w:val="bullet"/>
      <w:lvlText w:val=""/>
      <w:lvlJc w:val="left"/>
      <w:pPr>
        <w:ind w:left="420" w:hanging="420"/>
      </w:pPr>
      <w:rPr>
        <w:rFonts w:ascii="Wingdings" w:hAnsi="Wingdings" w:hint="default"/>
      </w:rPr>
    </w:lvl>
  </w:abstractNum>
  <w:abstractNum w:abstractNumId="8" w15:restartNumberingAfterBreak="0">
    <w:nsid w:val="1D882929"/>
    <w:multiLevelType w:val="multilevel"/>
    <w:tmpl w:val="1D882929"/>
    <w:lvl w:ilvl="0">
      <w:start w:val="1"/>
      <w:numFmt w:val="decimal"/>
      <w:pStyle w:val="a"/>
      <w:suff w:val="space"/>
      <w:lvlText w:val="%1 "/>
      <w:lvlJc w:val="left"/>
      <w:pPr>
        <w:ind w:left="0" w:firstLine="0"/>
      </w:pPr>
      <w:rPr>
        <w:rFonts w:hint="eastAsia"/>
        <w:b w:val="0"/>
      </w:rPr>
    </w:lvl>
    <w:lvl w:ilvl="1">
      <w:start w:val="1"/>
      <w:numFmt w:val="decimal"/>
      <w:pStyle w:val="a0"/>
      <w:suff w:val="space"/>
      <w:lvlText w:val="%1.%2 "/>
      <w:lvlJc w:val="left"/>
      <w:pPr>
        <w:ind w:left="425" w:hanging="425"/>
      </w:pPr>
      <w:rPr>
        <w:rFonts w:hint="eastAsia"/>
        <w:b w:val="0"/>
      </w:rPr>
    </w:lvl>
    <w:lvl w:ilvl="2">
      <w:start w:val="1"/>
      <w:numFmt w:val="decimal"/>
      <w:pStyle w:val="a1"/>
      <w:suff w:val="space"/>
      <w:lvlText w:val="%1.%2.%3 "/>
      <w:lvlJc w:val="left"/>
      <w:pPr>
        <w:ind w:left="0" w:firstLine="0"/>
      </w:pPr>
      <w:rPr>
        <w:rFonts w:hint="eastAsia"/>
        <w:b w:val="0"/>
      </w:rPr>
    </w:lvl>
    <w:lvl w:ilvl="3">
      <w:start w:val="1"/>
      <w:numFmt w:val="decimal"/>
      <w:pStyle w:val="a2"/>
      <w:suff w:val="space"/>
      <w:lvlText w:val="%1.%2.%3.%4 "/>
      <w:lvlJc w:val="left"/>
      <w:pPr>
        <w:ind w:left="0" w:firstLine="0"/>
      </w:pPr>
      <w:rPr>
        <w:rFonts w:hint="eastAsia"/>
        <w:b w:val="0"/>
      </w:rPr>
    </w:lvl>
    <w:lvl w:ilvl="4">
      <w:start w:val="1"/>
      <w:numFmt w:val="decimal"/>
      <w:suff w:val="space"/>
      <w:lvlText w:val="%1.%2.%3.%4.%5 "/>
      <w:lvlJc w:val="left"/>
      <w:pPr>
        <w:ind w:left="0" w:firstLine="0"/>
      </w:pPr>
      <w:rPr>
        <w:rFonts w:hint="eastAsia"/>
      </w:rPr>
    </w:lvl>
    <w:lvl w:ilvl="5">
      <w:start w:val="1"/>
      <w:numFmt w:val="decimal"/>
      <w:suff w:val="space"/>
      <w:lvlText w:val="%1.%2.%3.%4.%5.%6 "/>
      <w:lvlJc w:val="left"/>
      <w:pPr>
        <w:ind w:left="0" w:firstLine="0"/>
      </w:pPr>
      <w:rPr>
        <w:rFonts w:hint="eastAsia"/>
      </w:rPr>
    </w:lvl>
    <w:lvl w:ilvl="6">
      <w:start w:val="1"/>
      <w:numFmt w:val="decimal"/>
      <w:lvlText w:val="%1.%2.%3.%4.%5.%6.%7"/>
      <w:lvlJc w:val="left"/>
      <w:pPr>
        <w:tabs>
          <w:tab w:val="left" w:pos="1786"/>
        </w:tabs>
        <w:ind w:left="425" w:hanging="425"/>
      </w:pPr>
      <w:rPr>
        <w:rFonts w:hint="eastAsia"/>
      </w:rPr>
    </w:lvl>
    <w:lvl w:ilvl="7">
      <w:start w:val="1"/>
      <w:numFmt w:val="decimal"/>
      <w:lvlText w:val="%1.%2.%3.%4.%5.%6.%7.%8"/>
      <w:lvlJc w:val="left"/>
      <w:pPr>
        <w:tabs>
          <w:tab w:val="left" w:pos="2013"/>
        </w:tabs>
        <w:ind w:left="425" w:hanging="425"/>
      </w:pPr>
      <w:rPr>
        <w:rFonts w:hint="eastAsia"/>
      </w:rPr>
    </w:lvl>
    <w:lvl w:ilvl="8">
      <w:start w:val="1"/>
      <w:numFmt w:val="decimal"/>
      <w:lvlText w:val="%1.%2.%3.%4.%5.%6.%7.%8.%9"/>
      <w:lvlJc w:val="left"/>
      <w:pPr>
        <w:tabs>
          <w:tab w:val="left" w:pos="2240"/>
        </w:tabs>
        <w:ind w:left="425" w:hanging="425"/>
      </w:pPr>
      <w:rPr>
        <w:rFonts w:hint="eastAsia"/>
      </w:rPr>
    </w:lvl>
  </w:abstractNum>
  <w:abstractNum w:abstractNumId="9" w15:restartNumberingAfterBreak="0">
    <w:nsid w:val="33976220"/>
    <w:multiLevelType w:val="hybridMultilevel"/>
    <w:tmpl w:val="2CCAA358"/>
    <w:lvl w:ilvl="0" w:tplc="DC16C6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371727ED"/>
    <w:multiLevelType w:val="singleLevel"/>
    <w:tmpl w:val="371727ED"/>
    <w:lvl w:ilvl="0">
      <w:start w:val="1"/>
      <w:numFmt w:val="bullet"/>
      <w:lvlText w:val=""/>
      <w:lvlJc w:val="left"/>
      <w:pPr>
        <w:ind w:left="420" w:hanging="420"/>
      </w:pPr>
      <w:rPr>
        <w:rFonts w:ascii="Wingdings" w:hAnsi="Wingdings" w:hint="default"/>
      </w:rPr>
    </w:lvl>
  </w:abstractNum>
  <w:abstractNum w:abstractNumId="11" w15:restartNumberingAfterBreak="0">
    <w:nsid w:val="39C90C0B"/>
    <w:multiLevelType w:val="multilevel"/>
    <w:tmpl w:val="39C90C0B"/>
    <w:lvl w:ilvl="0">
      <w:start w:val="1"/>
      <w:numFmt w:val="decimal"/>
      <w:lvlText w:val="%1)"/>
      <w:lvlJc w:val="left"/>
      <w:pPr>
        <w:ind w:left="425" w:hanging="425"/>
      </w:pPr>
      <w:rPr>
        <w:rFonts w:ascii="Times New Roman" w:hAnsi="Times New Roman" w:cs="Times New Roman" w:hint="default"/>
        <w:sz w:val="24"/>
        <w:szCs w:val="24"/>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D6C0B48"/>
    <w:multiLevelType w:val="multilevel"/>
    <w:tmpl w:val="3D6C0B48"/>
    <w:lvl w:ilvl="0">
      <w:numFmt w:val="bullet"/>
      <w:lvlText w:val="•"/>
      <w:lvlJc w:val="left"/>
      <w:pPr>
        <w:ind w:left="720" w:hanging="360"/>
      </w:pPr>
      <w:rPr>
        <w:rFonts w:ascii="宋体" w:eastAsia="宋体" w:hAnsi="宋体" w:cstheme="minorBidi"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6A16384"/>
    <w:multiLevelType w:val="multilevel"/>
    <w:tmpl w:val="46A16384"/>
    <w:lvl w:ilvl="0">
      <w:start w:val="1"/>
      <w:numFmt w:val="decimal"/>
      <w:lvlText w:val="%1)"/>
      <w:lvlJc w:val="left"/>
      <w:pPr>
        <w:ind w:left="0" w:firstLine="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78A2AEE"/>
    <w:multiLevelType w:val="hybridMultilevel"/>
    <w:tmpl w:val="C04CCC4C"/>
    <w:lvl w:ilvl="0" w:tplc="99CA85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AB8452D"/>
    <w:multiLevelType w:val="hybridMultilevel"/>
    <w:tmpl w:val="D1789122"/>
    <w:lvl w:ilvl="0" w:tplc="142A15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22F28AB"/>
    <w:multiLevelType w:val="hybridMultilevel"/>
    <w:tmpl w:val="D246706A"/>
    <w:lvl w:ilvl="0" w:tplc="0A8FC9C0">
      <w:start w:val="1"/>
      <w:numFmt w:val="chineseCount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4F1E2C9"/>
    <w:multiLevelType w:val="multilevel"/>
    <w:tmpl w:val="54F1E2C9"/>
    <w:lvl w:ilvl="0">
      <w:start w:val="1"/>
      <w:numFmt w:val="decimal"/>
      <w:lvlText w:val="%1)"/>
      <w:lvlJc w:val="left"/>
      <w:pPr>
        <w:ind w:left="0" w:firstLine="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977A7E0"/>
    <w:multiLevelType w:val="multilevel"/>
    <w:tmpl w:val="5977A7E0"/>
    <w:lvl w:ilvl="0">
      <w:start w:val="1"/>
      <w:numFmt w:val="bullet"/>
      <w:lvlText w:val="‐"/>
      <w:lvlJc w:val="left"/>
      <w:pPr>
        <w:ind w:left="1898" w:hanging="480"/>
      </w:pPr>
      <w:rPr>
        <w:rFonts w:ascii="Yu Gothic" w:eastAsia="Yu Gothic" w:hAnsi="Yu Gothic" w:hint="eastAsia"/>
      </w:rPr>
    </w:lvl>
    <w:lvl w:ilvl="1">
      <w:start w:val="1"/>
      <w:numFmt w:val="bullet"/>
      <w:lvlText w:val="‐"/>
      <w:lvlJc w:val="left"/>
      <w:pPr>
        <w:ind w:left="0" w:firstLine="0"/>
      </w:pPr>
      <w:rPr>
        <w:rFonts w:ascii="Yu Gothic" w:eastAsia="Yu Gothic" w:hAnsi="Yu Gothic" w:hint="eastAsia"/>
      </w:rPr>
    </w:lvl>
    <w:lvl w:ilvl="2">
      <w:start w:val="1"/>
      <w:numFmt w:val="bullet"/>
      <w:lvlText w:val=""/>
      <w:lvlJc w:val="left"/>
      <w:pPr>
        <w:ind w:left="2858" w:hanging="480"/>
      </w:pPr>
      <w:rPr>
        <w:rFonts w:ascii="Wingdings" w:hAnsi="Wingdings" w:hint="default"/>
      </w:rPr>
    </w:lvl>
    <w:lvl w:ilvl="3">
      <w:start w:val="1"/>
      <w:numFmt w:val="bullet"/>
      <w:lvlText w:val=""/>
      <w:lvlJc w:val="left"/>
      <w:pPr>
        <w:ind w:left="3338" w:hanging="480"/>
      </w:pPr>
      <w:rPr>
        <w:rFonts w:ascii="Wingdings" w:hAnsi="Wingdings" w:hint="default"/>
      </w:rPr>
    </w:lvl>
    <w:lvl w:ilvl="4">
      <w:start w:val="1"/>
      <w:numFmt w:val="bullet"/>
      <w:lvlText w:val=""/>
      <w:lvlJc w:val="left"/>
      <w:pPr>
        <w:ind w:left="3818" w:hanging="480"/>
      </w:pPr>
      <w:rPr>
        <w:rFonts w:ascii="Wingdings" w:hAnsi="Wingdings" w:hint="default"/>
      </w:rPr>
    </w:lvl>
    <w:lvl w:ilvl="5">
      <w:start w:val="1"/>
      <w:numFmt w:val="bullet"/>
      <w:lvlText w:val=""/>
      <w:lvlJc w:val="left"/>
      <w:pPr>
        <w:ind w:left="4298" w:hanging="480"/>
      </w:pPr>
      <w:rPr>
        <w:rFonts w:ascii="Wingdings" w:hAnsi="Wingdings" w:hint="default"/>
      </w:rPr>
    </w:lvl>
    <w:lvl w:ilvl="6">
      <w:start w:val="1"/>
      <w:numFmt w:val="bullet"/>
      <w:lvlText w:val=""/>
      <w:lvlJc w:val="left"/>
      <w:pPr>
        <w:ind w:left="4778" w:hanging="480"/>
      </w:pPr>
      <w:rPr>
        <w:rFonts w:ascii="Wingdings" w:hAnsi="Wingdings" w:hint="default"/>
      </w:rPr>
    </w:lvl>
    <w:lvl w:ilvl="7">
      <w:start w:val="1"/>
      <w:numFmt w:val="bullet"/>
      <w:lvlText w:val=""/>
      <w:lvlJc w:val="left"/>
      <w:pPr>
        <w:ind w:left="5258" w:hanging="480"/>
      </w:pPr>
      <w:rPr>
        <w:rFonts w:ascii="Wingdings" w:hAnsi="Wingdings" w:hint="default"/>
      </w:rPr>
    </w:lvl>
    <w:lvl w:ilvl="8">
      <w:start w:val="1"/>
      <w:numFmt w:val="bullet"/>
      <w:lvlText w:val=""/>
      <w:lvlJc w:val="left"/>
      <w:pPr>
        <w:ind w:left="5738" w:hanging="480"/>
      </w:pPr>
      <w:rPr>
        <w:rFonts w:ascii="Wingdings" w:hAnsi="Wingdings" w:hint="default"/>
      </w:rPr>
    </w:lvl>
  </w:abstractNum>
  <w:abstractNum w:abstractNumId="19" w15:restartNumberingAfterBreak="0">
    <w:nsid w:val="5E5523C6"/>
    <w:multiLevelType w:val="hybridMultilevel"/>
    <w:tmpl w:val="2CCAA358"/>
    <w:lvl w:ilvl="0" w:tplc="DC16C6C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14967B3"/>
    <w:multiLevelType w:val="multilevel"/>
    <w:tmpl w:val="614967B3"/>
    <w:lvl w:ilvl="0">
      <w:start w:val="1"/>
      <w:numFmt w:val="decimal"/>
      <w:lvlText w:val="（%1）"/>
      <w:lvlJc w:val="left"/>
      <w:pPr>
        <w:ind w:left="720" w:hanging="7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EB6F5C1"/>
    <w:multiLevelType w:val="multilevel"/>
    <w:tmpl w:val="6EB6F5C1"/>
    <w:lvl w:ilvl="0">
      <w:start w:val="1"/>
      <w:numFmt w:val="decimal"/>
      <w:lvlText w:val="%1)"/>
      <w:lvlJc w:val="left"/>
      <w:pPr>
        <w:ind w:left="0" w:firstLine="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F82763"/>
    <w:multiLevelType w:val="multilevel"/>
    <w:tmpl w:val="77F82763"/>
    <w:lvl w:ilvl="0">
      <w:numFmt w:val="bullet"/>
      <w:lvlText w:val="•"/>
      <w:lvlJc w:val="left"/>
      <w:pPr>
        <w:ind w:left="720" w:hanging="360"/>
      </w:pPr>
      <w:rPr>
        <w:rFonts w:ascii="宋体" w:eastAsia="宋体" w:hAnsi="宋体" w:cstheme="minorBidi" w:hint="eastAsi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21"/>
  </w:num>
  <w:num w:numId="4">
    <w:abstractNumId w:val="1"/>
  </w:num>
  <w:num w:numId="5">
    <w:abstractNumId w:val="17"/>
  </w:num>
  <w:num w:numId="6">
    <w:abstractNumId w:val="2"/>
  </w:num>
  <w:num w:numId="7">
    <w:abstractNumId w:val="5"/>
  </w:num>
  <w:num w:numId="8">
    <w:abstractNumId w:val="18"/>
  </w:num>
  <w:num w:numId="9">
    <w:abstractNumId w:val="10"/>
  </w:num>
  <w:num w:numId="10">
    <w:abstractNumId w:val="3"/>
  </w:num>
  <w:num w:numId="11">
    <w:abstractNumId w:val="0"/>
  </w:num>
  <w:num w:numId="12">
    <w:abstractNumId w:val="4"/>
  </w:num>
  <w:num w:numId="13">
    <w:abstractNumId w:val="7"/>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9"/>
  </w:num>
  <w:num w:numId="17">
    <w:abstractNumId w:val="22"/>
  </w:num>
  <w:num w:numId="18">
    <w:abstractNumId w:val="12"/>
  </w:num>
  <w:num w:numId="19">
    <w:abstractNumId w:val="11"/>
  </w:num>
  <w:num w:numId="20">
    <w:abstractNumId w:val="8"/>
  </w:num>
  <w:num w:numId="21">
    <w:abstractNumId w:val="6"/>
  </w:num>
  <w:num w:numId="22">
    <w:abstractNumId w:val="16"/>
  </w:num>
  <w:num w:numId="23">
    <w:abstractNumId w:val="14"/>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69A"/>
    <w:rsid w:val="00000E3D"/>
    <w:rsid w:val="00006547"/>
    <w:rsid w:val="00037B70"/>
    <w:rsid w:val="00045B42"/>
    <w:rsid w:val="00045BF6"/>
    <w:rsid w:val="0004737A"/>
    <w:rsid w:val="00053E96"/>
    <w:rsid w:val="00056B8B"/>
    <w:rsid w:val="00060DE1"/>
    <w:rsid w:val="00066A1C"/>
    <w:rsid w:val="00074D09"/>
    <w:rsid w:val="00081876"/>
    <w:rsid w:val="00084FCA"/>
    <w:rsid w:val="00090105"/>
    <w:rsid w:val="00094CF0"/>
    <w:rsid w:val="00097831"/>
    <w:rsid w:val="000A264D"/>
    <w:rsid w:val="000A4006"/>
    <w:rsid w:val="000B4E1B"/>
    <w:rsid w:val="000B4EFF"/>
    <w:rsid w:val="000D1D81"/>
    <w:rsid w:val="000E1FFC"/>
    <w:rsid w:val="001016C0"/>
    <w:rsid w:val="00102322"/>
    <w:rsid w:val="00102E17"/>
    <w:rsid w:val="001114C1"/>
    <w:rsid w:val="00111D82"/>
    <w:rsid w:val="00116970"/>
    <w:rsid w:val="00122F3C"/>
    <w:rsid w:val="00123BCD"/>
    <w:rsid w:val="00124DF1"/>
    <w:rsid w:val="00126370"/>
    <w:rsid w:val="00131051"/>
    <w:rsid w:val="00131DB2"/>
    <w:rsid w:val="00140DC0"/>
    <w:rsid w:val="00140FEF"/>
    <w:rsid w:val="00143328"/>
    <w:rsid w:val="00147DCB"/>
    <w:rsid w:val="001559BB"/>
    <w:rsid w:val="001606F4"/>
    <w:rsid w:val="00161E97"/>
    <w:rsid w:val="00166C1B"/>
    <w:rsid w:val="001805DF"/>
    <w:rsid w:val="00187287"/>
    <w:rsid w:val="00187D70"/>
    <w:rsid w:val="001A06A5"/>
    <w:rsid w:val="001A2C45"/>
    <w:rsid w:val="001B6965"/>
    <w:rsid w:val="001C2EEB"/>
    <w:rsid w:val="001C33FD"/>
    <w:rsid w:val="001C442C"/>
    <w:rsid w:val="001D33CF"/>
    <w:rsid w:val="001D57BE"/>
    <w:rsid w:val="001D7D82"/>
    <w:rsid w:val="001F5FA8"/>
    <w:rsid w:val="002153D6"/>
    <w:rsid w:val="00221341"/>
    <w:rsid w:val="00221FF6"/>
    <w:rsid w:val="00222400"/>
    <w:rsid w:val="0022258A"/>
    <w:rsid w:val="00222C5E"/>
    <w:rsid w:val="00226306"/>
    <w:rsid w:val="002268FA"/>
    <w:rsid w:val="00232ECD"/>
    <w:rsid w:val="0023475B"/>
    <w:rsid w:val="00234945"/>
    <w:rsid w:val="002472F3"/>
    <w:rsid w:val="00266DAA"/>
    <w:rsid w:val="00267E33"/>
    <w:rsid w:val="00267F46"/>
    <w:rsid w:val="00267FF0"/>
    <w:rsid w:val="00270065"/>
    <w:rsid w:val="002811D3"/>
    <w:rsid w:val="002825A5"/>
    <w:rsid w:val="002856F4"/>
    <w:rsid w:val="0028689F"/>
    <w:rsid w:val="00294A99"/>
    <w:rsid w:val="0029777F"/>
    <w:rsid w:val="002A01FB"/>
    <w:rsid w:val="002A11A9"/>
    <w:rsid w:val="002B1727"/>
    <w:rsid w:val="002B22D1"/>
    <w:rsid w:val="002B28B4"/>
    <w:rsid w:val="002B6A75"/>
    <w:rsid w:val="002C25D5"/>
    <w:rsid w:val="002C4EC8"/>
    <w:rsid w:val="002C6190"/>
    <w:rsid w:val="002C74DE"/>
    <w:rsid w:val="002C7917"/>
    <w:rsid w:val="002E079E"/>
    <w:rsid w:val="002F3D7B"/>
    <w:rsid w:val="002F4856"/>
    <w:rsid w:val="002F71C5"/>
    <w:rsid w:val="00302AFA"/>
    <w:rsid w:val="0031796E"/>
    <w:rsid w:val="00320DCA"/>
    <w:rsid w:val="00321F64"/>
    <w:rsid w:val="003231B4"/>
    <w:rsid w:val="00325D96"/>
    <w:rsid w:val="00331967"/>
    <w:rsid w:val="00333517"/>
    <w:rsid w:val="00337171"/>
    <w:rsid w:val="003379CA"/>
    <w:rsid w:val="0034052E"/>
    <w:rsid w:val="00343B9E"/>
    <w:rsid w:val="00354432"/>
    <w:rsid w:val="003659C1"/>
    <w:rsid w:val="0036745A"/>
    <w:rsid w:val="00367C75"/>
    <w:rsid w:val="0037142E"/>
    <w:rsid w:val="00372F73"/>
    <w:rsid w:val="003747CC"/>
    <w:rsid w:val="00377C0F"/>
    <w:rsid w:val="003806CF"/>
    <w:rsid w:val="00381106"/>
    <w:rsid w:val="00390874"/>
    <w:rsid w:val="00391EF0"/>
    <w:rsid w:val="003B08FB"/>
    <w:rsid w:val="003B0F7D"/>
    <w:rsid w:val="003C1F16"/>
    <w:rsid w:val="003C2FC5"/>
    <w:rsid w:val="003D7931"/>
    <w:rsid w:val="003D7CAA"/>
    <w:rsid w:val="003E46F1"/>
    <w:rsid w:val="003F19C5"/>
    <w:rsid w:val="003F1A15"/>
    <w:rsid w:val="003F1C27"/>
    <w:rsid w:val="00411A62"/>
    <w:rsid w:val="0041512A"/>
    <w:rsid w:val="00420EAB"/>
    <w:rsid w:val="00450908"/>
    <w:rsid w:val="004578E2"/>
    <w:rsid w:val="0046671B"/>
    <w:rsid w:val="0048224C"/>
    <w:rsid w:val="004B1AD3"/>
    <w:rsid w:val="004B519C"/>
    <w:rsid w:val="004B641A"/>
    <w:rsid w:val="004C181D"/>
    <w:rsid w:val="004C3C29"/>
    <w:rsid w:val="004C6793"/>
    <w:rsid w:val="004E67FD"/>
    <w:rsid w:val="004F1F59"/>
    <w:rsid w:val="004F2305"/>
    <w:rsid w:val="004F2E6C"/>
    <w:rsid w:val="004F4A52"/>
    <w:rsid w:val="004F5CA0"/>
    <w:rsid w:val="00504BC0"/>
    <w:rsid w:val="00526CC4"/>
    <w:rsid w:val="00530BBB"/>
    <w:rsid w:val="00531014"/>
    <w:rsid w:val="00535854"/>
    <w:rsid w:val="00541B18"/>
    <w:rsid w:val="00542E1C"/>
    <w:rsid w:val="00544812"/>
    <w:rsid w:val="00550D27"/>
    <w:rsid w:val="00567E4C"/>
    <w:rsid w:val="00575A26"/>
    <w:rsid w:val="0058222B"/>
    <w:rsid w:val="005823BD"/>
    <w:rsid w:val="00586589"/>
    <w:rsid w:val="005936FE"/>
    <w:rsid w:val="005A5842"/>
    <w:rsid w:val="005B4FB8"/>
    <w:rsid w:val="005C07BB"/>
    <w:rsid w:val="005E0300"/>
    <w:rsid w:val="005E07FE"/>
    <w:rsid w:val="00600880"/>
    <w:rsid w:val="0064377D"/>
    <w:rsid w:val="006610E1"/>
    <w:rsid w:val="00663907"/>
    <w:rsid w:val="00666E74"/>
    <w:rsid w:val="006739FD"/>
    <w:rsid w:val="00676332"/>
    <w:rsid w:val="006814EF"/>
    <w:rsid w:val="006859FE"/>
    <w:rsid w:val="00686F76"/>
    <w:rsid w:val="00697342"/>
    <w:rsid w:val="006A2035"/>
    <w:rsid w:val="006A33A1"/>
    <w:rsid w:val="006A5955"/>
    <w:rsid w:val="006B102A"/>
    <w:rsid w:val="006B73DC"/>
    <w:rsid w:val="006C33B4"/>
    <w:rsid w:val="006C54D1"/>
    <w:rsid w:val="006D2611"/>
    <w:rsid w:val="006D7B42"/>
    <w:rsid w:val="006D7CF8"/>
    <w:rsid w:val="006E3A57"/>
    <w:rsid w:val="006E7D9F"/>
    <w:rsid w:val="006F3D6F"/>
    <w:rsid w:val="006F7EA4"/>
    <w:rsid w:val="00703E6D"/>
    <w:rsid w:val="0070482B"/>
    <w:rsid w:val="0071592C"/>
    <w:rsid w:val="00731F40"/>
    <w:rsid w:val="007336C8"/>
    <w:rsid w:val="00736453"/>
    <w:rsid w:val="007421B7"/>
    <w:rsid w:val="00744D35"/>
    <w:rsid w:val="00746E61"/>
    <w:rsid w:val="007541C7"/>
    <w:rsid w:val="00755AF5"/>
    <w:rsid w:val="007663DF"/>
    <w:rsid w:val="00774A7B"/>
    <w:rsid w:val="0079009A"/>
    <w:rsid w:val="007A3D95"/>
    <w:rsid w:val="007A5DC3"/>
    <w:rsid w:val="007A6296"/>
    <w:rsid w:val="007B1C0E"/>
    <w:rsid w:val="007B4A84"/>
    <w:rsid w:val="007B67AF"/>
    <w:rsid w:val="007C2122"/>
    <w:rsid w:val="007C484F"/>
    <w:rsid w:val="007E1516"/>
    <w:rsid w:val="007F038B"/>
    <w:rsid w:val="007F17DD"/>
    <w:rsid w:val="008035E8"/>
    <w:rsid w:val="0081461F"/>
    <w:rsid w:val="008152D3"/>
    <w:rsid w:val="008211D9"/>
    <w:rsid w:val="00824CB4"/>
    <w:rsid w:val="008263F1"/>
    <w:rsid w:val="00830060"/>
    <w:rsid w:val="008416C2"/>
    <w:rsid w:val="0085171B"/>
    <w:rsid w:val="00853D57"/>
    <w:rsid w:val="00862D78"/>
    <w:rsid w:val="00873394"/>
    <w:rsid w:val="00877021"/>
    <w:rsid w:val="00891B0F"/>
    <w:rsid w:val="008A10FC"/>
    <w:rsid w:val="008A677E"/>
    <w:rsid w:val="008B5F55"/>
    <w:rsid w:val="008C3FAA"/>
    <w:rsid w:val="008F2507"/>
    <w:rsid w:val="009031F2"/>
    <w:rsid w:val="00920E61"/>
    <w:rsid w:val="009227C2"/>
    <w:rsid w:val="00924ABD"/>
    <w:rsid w:val="009348F3"/>
    <w:rsid w:val="009423E5"/>
    <w:rsid w:val="0094309A"/>
    <w:rsid w:val="00950EFE"/>
    <w:rsid w:val="009630CD"/>
    <w:rsid w:val="009724FA"/>
    <w:rsid w:val="009779ED"/>
    <w:rsid w:val="009813CC"/>
    <w:rsid w:val="00982372"/>
    <w:rsid w:val="00995950"/>
    <w:rsid w:val="009C5A00"/>
    <w:rsid w:val="009D14FD"/>
    <w:rsid w:val="009D24BE"/>
    <w:rsid w:val="009D44FD"/>
    <w:rsid w:val="009D5D06"/>
    <w:rsid w:val="009E6D3D"/>
    <w:rsid w:val="009F0E6F"/>
    <w:rsid w:val="009F382F"/>
    <w:rsid w:val="009F4A5C"/>
    <w:rsid w:val="009F7200"/>
    <w:rsid w:val="00A10E6C"/>
    <w:rsid w:val="00A31E2A"/>
    <w:rsid w:val="00A36873"/>
    <w:rsid w:val="00A4328D"/>
    <w:rsid w:val="00A46A59"/>
    <w:rsid w:val="00A511F8"/>
    <w:rsid w:val="00A54272"/>
    <w:rsid w:val="00A679D3"/>
    <w:rsid w:val="00A7065C"/>
    <w:rsid w:val="00A93EA1"/>
    <w:rsid w:val="00A954E9"/>
    <w:rsid w:val="00AA24DB"/>
    <w:rsid w:val="00AA5A46"/>
    <w:rsid w:val="00AC481E"/>
    <w:rsid w:val="00AD0211"/>
    <w:rsid w:val="00AE038D"/>
    <w:rsid w:val="00AE1671"/>
    <w:rsid w:val="00B0531C"/>
    <w:rsid w:val="00B07C81"/>
    <w:rsid w:val="00B11F35"/>
    <w:rsid w:val="00B21F3D"/>
    <w:rsid w:val="00B22298"/>
    <w:rsid w:val="00B33B1D"/>
    <w:rsid w:val="00B34F33"/>
    <w:rsid w:val="00B36671"/>
    <w:rsid w:val="00B4683C"/>
    <w:rsid w:val="00B613FE"/>
    <w:rsid w:val="00B675D5"/>
    <w:rsid w:val="00B7721C"/>
    <w:rsid w:val="00B81909"/>
    <w:rsid w:val="00B84083"/>
    <w:rsid w:val="00B91977"/>
    <w:rsid w:val="00B93896"/>
    <w:rsid w:val="00B94659"/>
    <w:rsid w:val="00B94C50"/>
    <w:rsid w:val="00B94F4D"/>
    <w:rsid w:val="00BA15A6"/>
    <w:rsid w:val="00BB069A"/>
    <w:rsid w:val="00BB171C"/>
    <w:rsid w:val="00BB5443"/>
    <w:rsid w:val="00BC54BE"/>
    <w:rsid w:val="00BC6777"/>
    <w:rsid w:val="00BC70C3"/>
    <w:rsid w:val="00BD176D"/>
    <w:rsid w:val="00BF0F0D"/>
    <w:rsid w:val="00BF5D8D"/>
    <w:rsid w:val="00BF784A"/>
    <w:rsid w:val="00C113C7"/>
    <w:rsid w:val="00C12B50"/>
    <w:rsid w:val="00C13881"/>
    <w:rsid w:val="00C13B95"/>
    <w:rsid w:val="00C163FC"/>
    <w:rsid w:val="00C23A1D"/>
    <w:rsid w:val="00C4512C"/>
    <w:rsid w:val="00C65C16"/>
    <w:rsid w:val="00C6659F"/>
    <w:rsid w:val="00C678CB"/>
    <w:rsid w:val="00C82E0E"/>
    <w:rsid w:val="00C94AD9"/>
    <w:rsid w:val="00C970A3"/>
    <w:rsid w:val="00CA0363"/>
    <w:rsid w:val="00CA4595"/>
    <w:rsid w:val="00CB55BE"/>
    <w:rsid w:val="00CB7514"/>
    <w:rsid w:val="00CD549B"/>
    <w:rsid w:val="00CE2D10"/>
    <w:rsid w:val="00CE672D"/>
    <w:rsid w:val="00CF499B"/>
    <w:rsid w:val="00D006B8"/>
    <w:rsid w:val="00D030C2"/>
    <w:rsid w:val="00D059E3"/>
    <w:rsid w:val="00D05F6A"/>
    <w:rsid w:val="00D135DC"/>
    <w:rsid w:val="00D140C1"/>
    <w:rsid w:val="00D17153"/>
    <w:rsid w:val="00D174C7"/>
    <w:rsid w:val="00D20A4B"/>
    <w:rsid w:val="00D24ED9"/>
    <w:rsid w:val="00D472A9"/>
    <w:rsid w:val="00D5202B"/>
    <w:rsid w:val="00D5211C"/>
    <w:rsid w:val="00D72144"/>
    <w:rsid w:val="00D74DD5"/>
    <w:rsid w:val="00D76D54"/>
    <w:rsid w:val="00D87D1C"/>
    <w:rsid w:val="00D91B34"/>
    <w:rsid w:val="00DB064E"/>
    <w:rsid w:val="00DB14DB"/>
    <w:rsid w:val="00DB4FEA"/>
    <w:rsid w:val="00DC3981"/>
    <w:rsid w:val="00DC3DF3"/>
    <w:rsid w:val="00DC43F9"/>
    <w:rsid w:val="00DD0A17"/>
    <w:rsid w:val="00DE18F6"/>
    <w:rsid w:val="00DE41F9"/>
    <w:rsid w:val="00DF1A31"/>
    <w:rsid w:val="00E02A5A"/>
    <w:rsid w:val="00E1021B"/>
    <w:rsid w:val="00E1082C"/>
    <w:rsid w:val="00E130E5"/>
    <w:rsid w:val="00E3464D"/>
    <w:rsid w:val="00E45EBE"/>
    <w:rsid w:val="00E5190D"/>
    <w:rsid w:val="00E53227"/>
    <w:rsid w:val="00E56F43"/>
    <w:rsid w:val="00E6714A"/>
    <w:rsid w:val="00E71290"/>
    <w:rsid w:val="00E92C1B"/>
    <w:rsid w:val="00E955C4"/>
    <w:rsid w:val="00EA343F"/>
    <w:rsid w:val="00EA5E89"/>
    <w:rsid w:val="00EB37CB"/>
    <w:rsid w:val="00EC0859"/>
    <w:rsid w:val="00EC491E"/>
    <w:rsid w:val="00EC5045"/>
    <w:rsid w:val="00ED1BCF"/>
    <w:rsid w:val="00EE7513"/>
    <w:rsid w:val="00EF16CE"/>
    <w:rsid w:val="00EF6D8F"/>
    <w:rsid w:val="00F000A4"/>
    <w:rsid w:val="00F027F8"/>
    <w:rsid w:val="00F10037"/>
    <w:rsid w:val="00F10A04"/>
    <w:rsid w:val="00F17948"/>
    <w:rsid w:val="00F2077C"/>
    <w:rsid w:val="00F45DE1"/>
    <w:rsid w:val="00F511B2"/>
    <w:rsid w:val="00F5174B"/>
    <w:rsid w:val="00F51EA5"/>
    <w:rsid w:val="00F52D0D"/>
    <w:rsid w:val="00F54069"/>
    <w:rsid w:val="00F561D7"/>
    <w:rsid w:val="00F6233C"/>
    <w:rsid w:val="00F80CAC"/>
    <w:rsid w:val="00F83033"/>
    <w:rsid w:val="00F83C74"/>
    <w:rsid w:val="00FA0844"/>
    <w:rsid w:val="00FA2F37"/>
    <w:rsid w:val="00FB6E33"/>
    <w:rsid w:val="00FC1429"/>
    <w:rsid w:val="00FC157D"/>
    <w:rsid w:val="00FC1C3F"/>
    <w:rsid w:val="00FC4E9F"/>
    <w:rsid w:val="00FC56A1"/>
    <w:rsid w:val="00FE00F1"/>
    <w:rsid w:val="00FE6E32"/>
    <w:rsid w:val="00FF346C"/>
    <w:rsid w:val="00FF57C2"/>
    <w:rsid w:val="00FF6D39"/>
    <w:rsid w:val="03255EA1"/>
    <w:rsid w:val="05BA594A"/>
    <w:rsid w:val="124B063D"/>
    <w:rsid w:val="18534F68"/>
    <w:rsid w:val="41446CEE"/>
    <w:rsid w:val="44B3464F"/>
    <w:rsid w:val="4EAD0C12"/>
    <w:rsid w:val="62481E5B"/>
    <w:rsid w:val="6F3C005F"/>
    <w:rsid w:val="734F63E3"/>
    <w:rsid w:val="79B137A9"/>
    <w:rsid w:val="7B392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1935C1C"/>
  <w14:defaultImageDpi w14:val="32767"/>
  <w15:docId w15:val="{6DCB7530-A8B1-4699-A9AA-BFECC4DF3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kern w:val="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qFormat/>
    <w:pPr>
      <w:jc w:val="left"/>
    </w:pPr>
  </w:style>
  <w:style w:type="paragraph" w:styleId="BalloonText">
    <w:name w:val="Balloon Text"/>
    <w:basedOn w:val="Normal"/>
    <w:link w:val="BalloonTextChar"/>
    <w:uiPriority w:val="99"/>
    <w:semiHidden/>
    <w:unhideWhenUsed/>
    <w:qFormat/>
    <w:rPr>
      <w:rFonts w:ascii="宋体" w:eastAsia="宋体"/>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uiPriority w:val="99"/>
    <w:qFormat/>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qFormat/>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nhideWhenUsed/>
    <w:qFormat/>
    <w:rPr>
      <w:sz w:val="21"/>
      <w:szCs w:val="21"/>
    </w:rPr>
  </w:style>
  <w:style w:type="character" w:customStyle="1" w:styleId="CommentTextChar">
    <w:name w:val="Comment Text Char"/>
    <w:basedOn w:val="DefaultParagraphFont"/>
    <w:link w:val="CommentText"/>
    <w:qFormat/>
  </w:style>
  <w:style w:type="character" w:customStyle="1" w:styleId="CommentSubjectChar">
    <w:name w:val="Comment Subject Char"/>
    <w:basedOn w:val="CommentTextChar"/>
    <w:link w:val="CommentSubject"/>
    <w:uiPriority w:val="99"/>
    <w:semiHidden/>
    <w:qFormat/>
    <w:rPr>
      <w:b/>
      <w:bCs/>
    </w:rPr>
  </w:style>
  <w:style w:type="character" w:customStyle="1" w:styleId="BalloonTextChar">
    <w:name w:val="Balloon Text Char"/>
    <w:basedOn w:val="DefaultParagraphFont"/>
    <w:link w:val="BalloonText"/>
    <w:uiPriority w:val="99"/>
    <w:semiHidden/>
    <w:qFormat/>
    <w:rPr>
      <w:rFonts w:ascii="宋体" w:eastAsia="宋体"/>
      <w:sz w:val="18"/>
      <w:szCs w:val="18"/>
    </w:rPr>
  </w:style>
  <w:style w:type="paragraph" w:styleId="ListParagraph">
    <w:name w:val="List Paragraph"/>
    <w:basedOn w:val="Normal"/>
    <w:uiPriority w:val="34"/>
    <w:qFormat/>
    <w:pPr>
      <w:ind w:firstLineChars="200" w:firstLine="420"/>
    </w:pPr>
  </w:style>
  <w:style w:type="paragraph" w:customStyle="1" w:styleId="a">
    <w:name w:val="章标题"/>
    <w:basedOn w:val="Normal"/>
    <w:qFormat/>
    <w:pPr>
      <w:numPr>
        <w:numId w:val="1"/>
      </w:numPr>
      <w:spacing w:beforeLines="100" w:afterLines="50" w:line="300" w:lineRule="auto"/>
      <w:outlineLvl w:val="0"/>
    </w:pPr>
    <w:rPr>
      <w:rFonts w:ascii="SimHei" w:eastAsia="SimHei" w:hAnsi="SimHei" w:cs="宋体"/>
      <w:sz w:val="21"/>
      <w:szCs w:val="20"/>
    </w:rPr>
  </w:style>
  <w:style w:type="paragraph" w:customStyle="1" w:styleId="a0">
    <w:name w:val="一级条标题"/>
    <w:basedOn w:val="Normal"/>
    <w:qFormat/>
    <w:pPr>
      <w:numPr>
        <w:ilvl w:val="1"/>
        <w:numId w:val="1"/>
      </w:numPr>
      <w:spacing w:line="300" w:lineRule="auto"/>
      <w:ind w:firstLine="0"/>
      <w:outlineLvl w:val="1"/>
    </w:pPr>
    <w:rPr>
      <w:rFonts w:ascii="SimHei" w:eastAsia="SimHei" w:hAnsi="SimHei" w:cs="宋体"/>
      <w:sz w:val="21"/>
      <w:szCs w:val="20"/>
    </w:rPr>
  </w:style>
  <w:style w:type="paragraph" w:customStyle="1" w:styleId="a2">
    <w:name w:val="三级条标题"/>
    <w:basedOn w:val="Normal"/>
    <w:next w:val="Normal"/>
    <w:qFormat/>
    <w:pPr>
      <w:numPr>
        <w:ilvl w:val="3"/>
        <w:numId w:val="1"/>
      </w:numPr>
      <w:spacing w:line="300" w:lineRule="auto"/>
      <w:outlineLvl w:val="3"/>
    </w:pPr>
    <w:rPr>
      <w:rFonts w:ascii="SimHei" w:eastAsia="SimHei" w:hAnsi="SimHei" w:cs="宋体"/>
      <w:sz w:val="21"/>
      <w:szCs w:val="20"/>
    </w:rPr>
  </w:style>
  <w:style w:type="paragraph" w:customStyle="1" w:styleId="a1">
    <w:name w:val="二级条标题"/>
    <w:basedOn w:val="Normal"/>
    <w:next w:val="Normal"/>
    <w:qFormat/>
    <w:pPr>
      <w:numPr>
        <w:ilvl w:val="2"/>
        <w:numId w:val="1"/>
      </w:numPr>
      <w:spacing w:line="300" w:lineRule="auto"/>
      <w:outlineLvl w:val="2"/>
    </w:pPr>
    <w:rPr>
      <w:rFonts w:ascii="SimHei" w:eastAsia="SimHei" w:hAnsi="SimHei" w:cs="宋体"/>
      <w:sz w:val="21"/>
      <w:szCs w:val="20"/>
    </w:rPr>
  </w:style>
  <w:style w:type="character" w:customStyle="1" w:styleId="FooterChar">
    <w:name w:val="Footer Char"/>
    <w:basedOn w:val="DefaultParagraphFont"/>
    <w:link w:val="Footer"/>
    <w:uiPriority w:val="99"/>
    <w:qFormat/>
    <w:rPr>
      <w:sz w:val="18"/>
      <w:szCs w:val="18"/>
    </w:rPr>
  </w:style>
  <w:style w:type="character" w:customStyle="1" w:styleId="HeaderChar">
    <w:name w:val="Header Char"/>
    <w:basedOn w:val="DefaultParagraphFont"/>
    <w:link w:val="Header"/>
    <w:uiPriority w:val="99"/>
    <w:qFormat/>
    <w:rPr>
      <w:sz w:val="18"/>
      <w:szCs w:val="18"/>
    </w:rPr>
  </w:style>
  <w:style w:type="character" w:styleId="FollowedHyperlink">
    <w:name w:val="FollowedHyperlink"/>
    <w:basedOn w:val="DefaultParagraphFont"/>
    <w:uiPriority w:val="99"/>
    <w:semiHidden/>
    <w:unhideWhenUsed/>
    <w:rsid w:val="00CD549B"/>
    <w:rPr>
      <w:color w:val="954F72" w:themeColor="followedHyperlink"/>
      <w:u w:val="single"/>
    </w:rPr>
  </w:style>
  <w:style w:type="paragraph" w:customStyle="1" w:styleId="contentdetail">
    <w:name w:val="content_detail"/>
    <w:basedOn w:val="Normal"/>
    <w:qFormat/>
    <w:rsid w:val="00411A62"/>
    <w:pPr>
      <w:widowControl/>
      <w:spacing w:before="100" w:beforeAutospacing="1" w:after="100" w:afterAutospacing="1"/>
      <w:jc w:val="left"/>
    </w:pPr>
    <w:rPr>
      <w:rFonts w:ascii="宋体" w:eastAsia="宋体" w:hAnsi="宋体" w:cs="宋体"/>
      <w:kern w:val="0"/>
    </w:rPr>
  </w:style>
  <w:style w:type="table" w:customStyle="1" w:styleId="1">
    <w:name w:val="网格型1"/>
    <w:basedOn w:val="TableNormal"/>
    <w:uiPriority w:val="39"/>
    <w:rsid w:val="007A62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50018">
      <w:bodyDiv w:val="1"/>
      <w:marLeft w:val="0"/>
      <w:marRight w:val="0"/>
      <w:marTop w:val="0"/>
      <w:marBottom w:val="0"/>
      <w:divBdr>
        <w:top w:val="none" w:sz="0" w:space="0" w:color="auto"/>
        <w:left w:val="none" w:sz="0" w:space="0" w:color="auto"/>
        <w:bottom w:val="none" w:sz="0" w:space="0" w:color="auto"/>
        <w:right w:val="none" w:sz="0" w:space="0" w:color="auto"/>
      </w:divBdr>
    </w:div>
    <w:div w:id="574557388">
      <w:bodyDiv w:val="1"/>
      <w:marLeft w:val="0"/>
      <w:marRight w:val="0"/>
      <w:marTop w:val="0"/>
      <w:marBottom w:val="0"/>
      <w:divBdr>
        <w:top w:val="none" w:sz="0" w:space="0" w:color="auto"/>
        <w:left w:val="none" w:sz="0" w:space="0" w:color="auto"/>
        <w:bottom w:val="none" w:sz="0" w:space="0" w:color="auto"/>
        <w:right w:val="none" w:sz="0" w:space="0" w:color="auto"/>
      </w:divBdr>
    </w:div>
    <w:div w:id="1245648590">
      <w:bodyDiv w:val="1"/>
      <w:marLeft w:val="0"/>
      <w:marRight w:val="0"/>
      <w:marTop w:val="0"/>
      <w:marBottom w:val="0"/>
      <w:divBdr>
        <w:top w:val="none" w:sz="0" w:space="0" w:color="auto"/>
        <w:left w:val="none" w:sz="0" w:space="0" w:color="auto"/>
        <w:bottom w:val="none" w:sz="0" w:space="0" w:color="auto"/>
        <w:right w:val="none" w:sz="0" w:space="0" w:color="auto"/>
      </w:divBdr>
      <w:divsChild>
        <w:div w:id="1857425687">
          <w:marLeft w:val="0"/>
          <w:marRight w:val="0"/>
          <w:marTop w:val="0"/>
          <w:marBottom w:val="0"/>
          <w:divBdr>
            <w:top w:val="none" w:sz="0" w:space="0" w:color="auto"/>
            <w:left w:val="none" w:sz="0" w:space="0" w:color="auto"/>
            <w:bottom w:val="single" w:sz="6" w:space="8" w:color="E9E9E9"/>
            <w:right w:val="none" w:sz="0" w:space="0" w:color="auto"/>
          </w:divBdr>
        </w:div>
        <w:div w:id="1015352666">
          <w:marLeft w:val="450"/>
          <w:marRight w:val="45"/>
          <w:marTop w:val="15"/>
          <w:marBottom w:val="0"/>
          <w:divBdr>
            <w:top w:val="none" w:sz="0" w:space="0" w:color="auto"/>
            <w:left w:val="none" w:sz="0" w:space="0" w:color="auto"/>
            <w:bottom w:val="none" w:sz="0" w:space="0" w:color="auto"/>
            <w:right w:val="none" w:sz="0" w:space="0" w:color="auto"/>
          </w:divBdr>
        </w:div>
      </w:divsChild>
    </w:div>
    <w:div w:id="1372146833">
      <w:bodyDiv w:val="1"/>
      <w:marLeft w:val="0"/>
      <w:marRight w:val="0"/>
      <w:marTop w:val="0"/>
      <w:marBottom w:val="0"/>
      <w:divBdr>
        <w:top w:val="none" w:sz="0" w:space="0" w:color="auto"/>
        <w:left w:val="none" w:sz="0" w:space="0" w:color="auto"/>
        <w:bottom w:val="none" w:sz="0" w:space="0" w:color="auto"/>
        <w:right w:val="none" w:sz="0" w:space="0" w:color="auto"/>
      </w:divBdr>
      <w:divsChild>
        <w:div w:id="1523128586">
          <w:marLeft w:val="0"/>
          <w:marRight w:val="0"/>
          <w:marTop w:val="0"/>
          <w:marBottom w:val="0"/>
          <w:divBdr>
            <w:top w:val="none" w:sz="0" w:space="0" w:color="auto"/>
            <w:left w:val="none" w:sz="0" w:space="0" w:color="auto"/>
            <w:bottom w:val="single" w:sz="6" w:space="8" w:color="E9E9E9"/>
            <w:right w:val="none" w:sz="0" w:space="0" w:color="auto"/>
          </w:divBdr>
        </w:div>
        <w:div w:id="317807231">
          <w:marLeft w:val="450"/>
          <w:marRight w:val="45"/>
          <w:marTop w:val="15"/>
          <w:marBottom w:val="0"/>
          <w:divBdr>
            <w:top w:val="none" w:sz="0" w:space="0" w:color="auto"/>
            <w:left w:val="none" w:sz="0" w:space="0" w:color="auto"/>
            <w:bottom w:val="none" w:sz="0" w:space="0" w:color="auto"/>
            <w:right w:val="none" w:sz="0" w:space="0" w:color="auto"/>
          </w:divBdr>
        </w:div>
      </w:divsChild>
    </w:div>
    <w:div w:id="1701466296">
      <w:bodyDiv w:val="1"/>
      <w:marLeft w:val="0"/>
      <w:marRight w:val="0"/>
      <w:marTop w:val="0"/>
      <w:marBottom w:val="0"/>
      <w:divBdr>
        <w:top w:val="none" w:sz="0" w:space="0" w:color="auto"/>
        <w:left w:val="none" w:sz="0" w:space="0" w:color="auto"/>
        <w:bottom w:val="none" w:sz="0" w:space="0" w:color="auto"/>
        <w:right w:val="none" w:sz="0" w:space="0" w:color="auto"/>
      </w:divBdr>
    </w:div>
    <w:div w:id="1716586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eunice.gao@volvo.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DC81792-A4C1-8E40-B029-A19E9E8B4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3112</Words>
  <Characters>169</Characters>
  <Application>Microsoft Office Word</Application>
  <DocSecurity>0</DocSecurity>
  <Lines>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ZL.</dc:creator>
  <cp:lastModifiedBy>Huang Wenling</cp:lastModifiedBy>
  <cp:revision>2</cp:revision>
  <dcterms:created xsi:type="dcterms:W3CDTF">2022-06-17T07:32:00Z</dcterms:created>
  <dcterms:modified xsi:type="dcterms:W3CDTF">2022-06-17T07:32:00Z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A6CBCC1D12A34EFC816DDC5030A78FB3</vt:lpwstr>
  </property>
  <property fmtid="{D5CDD505-2E9C-101B-9397-08002B2CF9AE}" pid="4" name="MSIP_Label_1dc4716b-92d5-4aa9-93a8-2ed8b74a3ef4_Enabled">
    <vt:lpwstr>true</vt:lpwstr>
  </property>
  <property fmtid="{D5CDD505-2E9C-101B-9397-08002B2CF9AE}" pid="5" name="MSIP_Label_1dc4716b-92d5-4aa9-93a8-2ed8b74a3ef4_SetDate">
    <vt:lpwstr>2021-06-26T06:15:38Z</vt:lpwstr>
  </property>
  <property fmtid="{D5CDD505-2E9C-101B-9397-08002B2CF9AE}" pid="6" name="MSIP_Label_1dc4716b-92d5-4aa9-93a8-2ed8b74a3ef4_Method">
    <vt:lpwstr>Standard</vt:lpwstr>
  </property>
  <property fmtid="{D5CDD505-2E9C-101B-9397-08002B2CF9AE}" pid="7" name="MSIP_Label_1dc4716b-92d5-4aa9-93a8-2ed8b74a3ef4_Name">
    <vt:lpwstr>1dc4716b-92d5-4aa9-93a8-2ed8b74a3ef4</vt:lpwstr>
  </property>
  <property fmtid="{D5CDD505-2E9C-101B-9397-08002B2CF9AE}" pid="8" name="MSIP_Label_1dc4716b-92d5-4aa9-93a8-2ed8b74a3ef4_SiteId">
    <vt:lpwstr>aa06dce7-99d7-403b-8a08-0c5f50471e64</vt:lpwstr>
  </property>
  <property fmtid="{D5CDD505-2E9C-101B-9397-08002B2CF9AE}" pid="9" name="MSIP_Label_1dc4716b-92d5-4aa9-93a8-2ed8b74a3ef4_ActionId">
    <vt:lpwstr>e4fbde0a-227c-49a3-8eb9-61ac21928da8</vt:lpwstr>
  </property>
  <property fmtid="{D5CDD505-2E9C-101B-9397-08002B2CF9AE}" pid="10" name="MSIP_Label_1dc4716b-92d5-4aa9-93a8-2ed8b74a3ef4_ContentBits">
    <vt:lpwstr>0</vt:lpwstr>
  </property>
  <property fmtid="{D5CDD505-2E9C-101B-9397-08002B2CF9AE}" pid="11" name="MSIP_Label_19540963-e559-4020-8a90-fe8a502c2801_Enabled">
    <vt:lpwstr>true</vt:lpwstr>
  </property>
  <property fmtid="{D5CDD505-2E9C-101B-9397-08002B2CF9AE}" pid="12" name="MSIP_Label_19540963-e559-4020-8a90-fe8a502c2801_SetDate">
    <vt:lpwstr>2022-05-05T05:57:03Z</vt:lpwstr>
  </property>
  <property fmtid="{D5CDD505-2E9C-101B-9397-08002B2CF9AE}" pid="13" name="MSIP_Label_19540963-e559-4020-8a90-fe8a502c2801_Method">
    <vt:lpwstr>Standard</vt:lpwstr>
  </property>
  <property fmtid="{D5CDD505-2E9C-101B-9397-08002B2CF9AE}" pid="14" name="MSIP_Label_19540963-e559-4020-8a90-fe8a502c2801_Name">
    <vt:lpwstr>19540963-e559-4020-8a90-fe8a502c2801</vt:lpwstr>
  </property>
  <property fmtid="{D5CDD505-2E9C-101B-9397-08002B2CF9AE}" pid="15" name="MSIP_Label_19540963-e559-4020-8a90-fe8a502c2801_SiteId">
    <vt:lpwstr>f25493ae-1c98-41d7-8a33-0be75f5fe603</vt:lpwstr>
  </property>
  <property fmtid="{D5CDD505-2E9C-101B-9397-08002B2CF9AE}" pid="16" name="MSIP_Label_19540963-e559-4020-8a90-fe8a502c2801_ActionId">
    <vt:lpwstr>d453eeae-fb68-4a2a-b1d4-ce168f75c5fb</vt:lpwstr>
  </property>
  <property fmtid="{D5CDD505-2E9C-101B-9397-08002B2CF9AE}" pid="17" name="MSIP_Label_19540963-e559-4020-8a90-fe8a502c2801_ContentBits">
    <vt:lpwstr>0</vt:lpwstr>
  </property>
</Properties>
</file>